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A2" w:rsidRDefault="00D05EA2" w:rsidP="00D05EA2">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D05EA2" w:rsidRDefault="00D05EA2" w:rsidP="00D05EA2">
      <w:pPr>
        <w:pStyle w:val="a7"/>
        <w:rPr>
          <w:b/>
          <w:noProof/>
        </w:rPr>
      </w:pPr>
      <w:r>
        <w:rPr>
          <w:b/>
          <w:noProof/>
        </w:rPr>
        <w:t xml:space="preserve">                                                                                        </w:t>
      </w:r>
    </w:p>
    <w:p w:rsidR="00D05EA2" w:rsidRDefault="00D05EA2" w:rsidP="00D05EA2">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D05EA2" w:rsidRDefault="00D05EA2" w:rsidP="00D05EA2">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D05EA2" w:rsidRDefault="00D05EA2" w:rsidP="00D05EA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D05EA2" w:rsidRDefault="00D05EA2" w:rsidP="00D05EA2">
      <w:pPr>
        <w:pStyle w:val="a7"/>
        <w:rPr>
          <w:rFonts w:ascii="Times New Roman" w:hAnsi="Times New Roman"/>
          <w:b/>
          <w:sz w:val="28"/>
          <w:szCs w:val="28"/>
        </w:rPr>
      </w:pPr>
    </w:p>
    <w:p w:rsidR="00D05EA2" w:rsidRDefault="00D05EA2" w:rsidP="00D05EA2">
      <w:pPr>
        <w:tabs>
          <w:tab w:val="center" w:pos="4153"/>
          <w:tab w:val="right" w:pos="8306"/>
          <w:tab w:val="left" w:pos="10773"/>
        </w:tabs>
        <w:rPr>
          <w:rFonts w:ascii="Times New Roman" w:hAnsi="Times New Roman"/>
          <w:b/>
          <w:sz w:val="32"/>
          <w:szCs w:val="32"/>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25.08.2023  </w:t>
      </w:r>
      <w:r>
        <w:rPr>
          <w:rFonts w:ascii="Times New Roman" w:hAnsi="Times New Roman"/>
          <w:b/>
          <w:sz w:val="32"/>
          <w:szCs w:val="32"/>
        </w:rPr>
        <w:t xml:space="preserve">№ </w:t>
      </w:r>
      <w:r>
        <w:rPr>
          <w:rFonts w:ascii="Times New Roman" w:hAnsi="Times New Roman"/>
          <w:b/>
          <w:sz w:val="32"/>
          <w:szCs w:val="32"/>
          <w:u w:val="single"/>
        </w:rPr>
        <w:t>235</w:t>
      </w:r>
    </w:p>
    <w:p w:rsidR="00A60F31" w:rsidRPr="003D079A" w:rsidRDefault="00A60F31" w:rsidP="008E7513">
      <w:pPr>
        <w:tabs>
          <w:tab w:val="center" w:pos="4677"/>
          <w:tab w:val="right" w:pos="9355"/>
        </w:tabs>
        <w:spacing w:after="0" w:line="240" w:lineRule="auto"/>
        <w:rPr>
          <w:rFonts w:ascii="Times New Roman" w:eastAsia="Times New Roman" w:hAnsi="Times New Roman" w:cs="Times New Roman"/>
          <w:sz w:val="28"/>
          <w:szCs w:val="28"/>
          <w:lang w:eastAsia="uk-UA"/>
        </w:rPr>
      </w:pP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актів приймання-передачі</w:t>
      </w:r>
      <w:r w:rsidR="00D05EA2">
        <w:rPr>
          <w:b/>
          <w:sz w:val="28"/>
          <w:szCs w:val="28"/>
        </w:rPr>
        <w:t xml:space="preserve"> </w:t>
      </w:r>
      <w:r>
        <w:rPr>
          <w:b/>
          <w:sz w:val="28"/>
          <w:szCs w:val="28"/>
        </w:rPr>
        <w:t>комунального майна</w:t>
      </w:r>
      <w:r w:rsidRPr="00EE74BC">
        <w:rPr>
          <w:b/>
          <w:sz w:val="28"/>
          <w:szCs w:val="28"/>
        </w:rPr>
        <w:t xml:space="preserve"> з балансу </w:t>
      </w:r>
      <w:proofErr w:type="spellStart"/>
      <w:r w:rsidR="007E3BFD" w:rsidRPr="007E3BFD">
        <w:rPr>
          <w:b/>
          <w:sz w:val="28"/>
          <w:szCs w:val="28"/>
        </w:rPr>
        <w:t>К</w:t>
      </w:r>
      <w:r w:rsidR="008E7513">
        <w:rPr>
          <w:b/>
          <w:sz w:val="28"/>
          <w:szCs w:val="28"/>
        </w:rPr>
        <w:t>П</w:t>
      </w:r>
      <w:proofErr w:type="spellEnd"/>
      <w:r w:rsidR="007E3BFD" w:rsidRPr="007E3BFD">
        <w:rPr>
          <w:b/>
          <w:sz w:val="28"/>
          <w:szCs w:val="28"/>
        </w:rPr>
        <w:t xml:space="preserve"> «</w:t>
      </w:r>
      <w:r w:rsidR="008E7513">
        <w:rPr>
          <w:b/>
          <w:sz w:val="28"/>
          <w:szCs w:val="28"/>
        </w:rPr>
        <w:t xml:space="preserve">Відродження» Козятинської міської ради </w:t>
      </w:r>
      <w:r w:rsidR="007E3BFD">
        <w:rPr>
          <w:b/>
          <w:sz w:val="28"/>
          <w:szCs w:val="28"/>
        </w:rPr>
        <w:t xml:space="preserve">на баланс </w:t>
      </w:r>
      <w:proofErr w:type="spellStart"/>
      <w:r w:rsidR="008E7513">
        <w:rPr>
          <w:b/>
          <w:sz w:val="28"/>
          <w:szCs w:val="28"/>
        </w:rPr>
        <w:t>КП</w:t>
      </w:r>
      <w:proofErr w:type="spellEnd"/>
      <w:r w:rsidR="008E7513">
        <w:rPr>
          <w:b/>
          <w:sz w:val="28"/>
          <w:szCs w:val="28"/>
        </w:rPr>
        <w:t xml:space="preserve"> «Чисте місто»</w:t>
      </w:r>
      <w:r>
        <w:rPr>
          <w:b/>
          <w:sz w:val="28"/>
          <w:szCs w:val="28"/>
        </w:rPr>
        <w:t xml:space="preserve"> Козятинської міської ради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Розглянувши акт</w:t>
      </w:r>
      <w:r w:rsidR="008E7513">
        <w:rPr>
          <w:sz w:val="28"/>
          <w:szCs w:val="28"/>
        </w:rPr>
        <w:t>и</w:t>
      </w:r>
      <w:r>
        <w:rPr>
          <w:sz w:val="28"/>
          <w:szCs w:val="28"/>
        </w:rPr>
        <w:t xml:space="preserve"> приймання передачі, на виконання рішення виконавчого комітету від </w:t>
      </w:r>
      <w:r w:rsidR="00A204D0">
        <w:rPr>
          <w:sz w:val="28"/>
          <w:szCs w:val="28"/>
        </w:rPr>
        <w:t>05.03</w:t>
      </w:r>
      <w:r w:rsidR="008E7513">
        <w:rPr>
          <w:sz w:val="28"/>
          <w:szCs w:val="28"/>
        </w:rPr>
        <w:t xml:space="preserve">.2021 </w:t>
      </w:r>
      <w:r>
        <w:rPr>
          <w:sz w:val="28"/>
          <w:szCs w:val="28"/>
        </w:rPr>
        <w:t xml:space="preserve">року № </w:t>
      </w:r>
      <w:r w:rsidR="00A204D0">
        <w:rPr>
          <w:sz w:val="28"/>
          <w:szCs w:val="28"/>
        </w:rPr>
        <w:t>71</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7E3BFD" w:rsidRPr="0079684E" w:rsidRDefault="007E3BFD" w:rsidP="007E3BFD">
      <w:pPr>
        <w:pStyle w:val="a8"/>
        <w:numPr>
          <w:ilvl w:val="0"/>
          <w:numId w:val="6"/>
        </w:numPr>
        <w:shd w:val="clear" w:color="auto" w:fill="FFFFFF"/>
        <w:tabs>
          <w:tab w:val="left" w:pos="567"/>
        </w:tabs>
        <w:spacing w:after="0"/>
        <w:jc w:val="both"/>
        <w:rPr>
          <w:sz w:val="28"/>
          <w:szCs w:val="28"/>
        </w:rPr>
      </w:pPr>
      <w:r w:rsidRPr="008E7513">
        <w:rPr>
          <w:rFonts w:ascii="Times New Roman" w:hAnsi="Times New Roman" w:cs="Times New Roman"/>
          <w:sz w:val="28"/>
          <w:szCs w:val="28"/>
        </w:rPr>
        <w:t>Затвердити представлен</w:t>
      </w:r>
      <w:r w:rsidR="008E7513" w:rsidRPr="008E7513">
        <w:rPr>
          <w:rFonts w:ascii="Times New Roman" w:hAnsi="Times New Roman" w:cs="Times New Roman"/>
          <w:sz w:val="28"/>
          <w:szCs w:val="28"/>
        </w:rPr>
        <w:t>і</w:t>
      </w:r>
      <w:r w:rsidR="006E13C3" w:rsidRPr="008E7513">
        <w:rPr>
          <w:rFonts w:ascii="Times New Roman" w:hAnsi="Times New Roman" w:cs="Times New Roman"/>
          <w:sz w:val="28"/>
          <w:szCs w:val="28"/>
        </w:rPr>
        <w:t xml:space="preserve"> акт</w:t>
      </w:r>
      <w:r w:rsidR="008E7513" w:rsidRPr="008E7513">
        <w:rPr>
          <w:rFonts w:ascii="Times New Roman" w:hAnsi="Times New Roman" w:cs="Times New Roman"/>
          <w:sz w:val="28"/>
          <w:szCs w:val="28"/>
        </w:rPr>
        <w:t>и</w:t>
      </w:r>
      <w:r w:rsidR="006E13C3" w:rsidRPr="008E7513">
        <w:rPr>
          <w:rFonts w:ascii="Times New Roman" w:hAnsi="Times New Roman" w:cs="Times New Roman"/>
          <w:sz w:val="28"/>
          <w:szCs w:val="28"/>
        </w:rPr>
        <w:t xml:space="preserve"> приймання – передачі основних засобів з балансу</w:t>
      </w:r>
      <w:r w:rsidR="00D05EA2">
        <w:rPr>
          <w:rFonts w:ascii="Times New Roman" w:hAnsi="Times New Roman" w:cs="Times New Roman"/>
          <w:sz w:val="28"/>
          <w:szCs w:val="28"/>
        </w:rPr>
        <w:t xml:space="preserve"> </w:t>
      </w:r>
      <w:proofErr w:type="spellStart"/>
      <w:r w:rsidRPr="008E7513">
        <w:rPr>
          <w:rFonts w:ascii="Times New Roman" w:hAnsi="Times New Roman" w:cs="Times New Roman"/>
          <w:sz w:val="28"/>
          <w:szCs w:val="28"/>
        </w:rPr>
        <w:t>К</w:t>
      </w:r>
      <w:r w:rsidR="008E7513" w:rsidRPr="008E7513">
        <w:rPr>
          <w:rFonts w:ascii="Times New Roman" w:hAnsi="Times New Roman" w:cs="Times New Roman"/>
          <w:sz w:val="28"/>
          <w:szCs w:val="28"/>
        </w:rPr>
        <w:t>П</w:t>
      </w:r>
      <w:proofErr w:type="spellEnd"/>
      <w:r w:rsidRPr="008E7513">
        <w:rPr>
          <w:rFonts w:ascii="Times New Roman" w:hAnsi="Times New Roman" w:cs="Times New Roman"/>
          <w:sz w:val="28"/>
          <w:szCs w:val="28"/>
        </w:rPr>
        <w:t xml:space="preserve"> «</w:t>
      </w:r>
      <w:r w:rsidR="008E7513" w:rsidRPr="008E7513">
        <w:rPr>
          <w:rFonts w:ascii="Times New Roman" w:hAnsi="Times New Roman" w:cs="Times New Roman"/>
          <w:sz w:val="28"/>
          <w:szCs w:val="28"/>
        </w:rPr>
        <w:t>Відродження</w:t>
      </w:r>
      <w:r w:rsidRPr="008E7513">
        <w:rPr>
          <w:rFonts w:ascii="Times New Roman" w:hAnsi="Times New Roman" w:cs="Times New Roman"/>
          <w:sz w:val="28"/>
          <w:szCs w:val="28"/>
        </w:rPr>
        <w:t>»</w:t>
      </w:r>
      <w:r w:rsidR="008E7513" w:rsidRPr="008E7513">
        <w:rPr>
          <w:rFonts w:ascii="Times New Roman" w:hAnsi="Times New Roman" w:cs="Times New Roman"/>
          <w:sz w:val="28"/>
          <w:szCs w:val="28"/>
        </w:rPr>
        <w:t xml:space="preserve"> Козятинської міської ради</w:t>
      </w:r>
      <w:r w:rsidRPr="008E7513">
        <w:rPr>
          <w:rFonts w:ascii="Times New Roman" w:hAnsi="Times New Roman" w:cs="Times New Roman"/>
          <w:sz w:val="28"/>
          <w:szCs w:val="28"/>
        </w:rPr>
        <w:t xml:space="preserve"> на баланс </w:t>
      </w:r>
      <w:proofErr w:type="spellStart"/>
      <w:r w:rsidR="008E7513" w:rsidRPr="008E7513">
        <w:rPr>
          <w:rFonts w:ascii="Times New Roman" w:hAnsi="Times New Roman" w:cs="Times New Roman"/>
          <w:sz w:val="28"/>
          <w:szCs w:val="28"/>
        </w:rPr>
        <w:t>КП</w:t>
      </w:r>
      <w:proofErr w:type="spellEnd"/>
      <w:r w:rsidR="008E7513" w:rsidRPr="008E7513">
        <w:rPr>
          <w:rFonts w:ascii="Times New Roman" w:hAnsi="Times New Roman" w:cs="Times New Roman"/>
          <w:sz w:val="28"/>
          <w:szCs w:val="28"/>
        </w:rPr>
        <w:t xml:space="preserve"> «Чисте місто»</w:t>
      </w:r>
      <w:r w:rsidR="006E13C3" w:rsidRPr="008E7513">
        <w:rPr>
          <w:rFonts w:ascii="Times New Roman" w:hAnsi="Times New Roman" w:cs="Times New Roman"/>
          <w:sz w:val="28"/>
          <w:szCs w:val="28"/>
        </w:rPr>
        <w:t xml:space="preserve"> Козятинської міської ради</w:t>
      </w:r>
      <w:r w:rsidR="006E13C3" w:rsidRPr="008E7513">
        <w:rPr>
          <w:rFonts w:ascii="Times New Roman" w:hAnsi="Times New Roman"/>
          <w:sz w:val="28"/>
          <w:szCs w:val="28"/>
        </w:rPr>
        <w:t>, а саме</w:t>
      </w:r>
      <w:r w:rsidR="00D05EA2">
        <w:rPr>
          <w:rFonts w:ascii="Times New Roman" w:hAnsi="Times New Roman"/>
          <w:sz w:val="28"/>
          <w:szCs w:val="28"/>
        </w:rPr>
        <w:t xml:space="preserve"> </w:t>
      </w:r>
      <w:r w:rsidR="0079684E" w:rsidRPr="002C33BC">
        <w:rPr>
          <w:rFonts w:ascii="Times New Roman" w:hAnsi="Times New Roman"/>
          <w:sz w:val="28"/>
          <w:szCs w:val="28"/>
        </w:rPr>
        <w:t>комплекс будіве</w:t>
      </w:r>
      <w:r w:rsidR="00B525D1">
        <w:rPr>
          <w:rFonts w:ascii="Times New Roman" w:hAnsi="Times New Roman"/>
          <w:sz w:val="28"/>
          <w:szCs w:val="28"/>
        </w:rPr>
        <w:t>ль та споруд міського кладовища</w:t>
      </w:r>
      <w:bookmarkStart w:id="0" w:name="_GoBack"/>
      <w:bookmarkEnd w:id="0"/>
      <w:r w:rsidR="0079684E" w:rsidRPr="002C33BC">
        <w:rPr>
          <w:rFonts w:ascii="Times New Roman" w:hAnsi="Times New Roman"/>
          <w:sz w:val="28"/>
          <w:szCs w:val="28"/>
        </w:rPr>
        <w:t>, що знаходяться за адресою м. Козятин, вул. Білоцерківська</w:t>
      </w:r>
      <w:r w:rsidR="008E7513" w:rsidRPr="008E7513">
        <w:rPr>
          <w:rFonts w:ascii="Times New Roman" w:hAnsi="Times New Roman"/>
          <w:sz w:val="28"/>
          <w:szCs w:val="28"/>
        </w:rPr>
        <w:t>:</w:t>
      </w:r>
    </w:p>
    <w:p w:rsidR="0079684E" w:rsidRDefault="0079684E" w:rsidP="0079684E">
      <w:pPr>
        <w:pStyle w:val="a8"/>
        <w:numPr>
          <w:ilvl w:val="0"/>
          <w:numId w:val="9"/>
        </w:numPr>
        <w:jc w:val="both"/>
        <w:rPr>
          <w:rFonts w:ascii="Times New Roman" w:hAnsi="Times New Roman"/>
          <w:sz w:val="28"/>
          <w:szCs w:val="28"/>
        </w:rPr>
      </w:pPr>
      <w:r w:rsidRPr="0079684E">
        <w:rPr>
          <w:rFonts w:ascii="Times New Roman" w:hAnsi="Times New Roman"/>
          <w:sz w:val="28"/>
          <w:szCs w:val="28"/>
        </w:rPr>
        <w:t>Адміністративно-побутовий будинок</w:t>
      </w:r>
    </w:p>
    <w:p w:rsidR="00B525D1" w:rsidRDefault="0079684E" w:rsidP="0079684E">
      <w:pPr>
        <w:pStyle w:val="a8"/>
        <w:numPr>
          <w:ilvl w:val="0"/>
          <w:numId w:val="9"/>
        </w:numPr>
        <w:jc w:val="both"/>
        <w:rPr>
          <w:rFonts w:ascii="Times New Roman" w:hAnsi="Times New Roman"/>
          <w:sz w:val="28"/>
          <w:szCs w:val="28"/>
        </w:rPr>
      </w:pPr>
      <w:r w:rsidRPr="0079684E">
        <w:rPr>
          <w:rFonts w:ascii="Times New Roman" w:hAnsi="Times New Roman"/>
          <w:sz w:val="28"/>
          <w:szCs w:val="28"/>
        </w:rPr>
        <w:t>Туалет</w:t>
      </w:r>
    </w:p>
    <w:p w:rsidR="00B525D1" w:rsidRDefault="0079684E" w:rsidP="0079684E">
      <w:pPr>
        <w:pStyle w:val="a8"/>
        <w:numPr>
          <w:ilvl w:val="0"/>
          <w:numId w:val="9"/>
        </w:numPr>
        <w:jc w:val="both"/>
        <w:rPr>
          <w:rFonts w:ascii="Times New Roman" w:hAnsi="Times New Roman"/>
          <w:sz w:val="28"/>
          <w:szCs w:val="28"/>
        </w:rPr>
      </w:pPr>
      <w:r w:rsidRPr="0079684E">
        <w:rPr>
          <w:rFonts w:ascii="Times New Roman" w:hAnsi="Times New Roman"/>
          <w:sz w:val="28"/>
          <w:szCs w:val="28"/>
        </w:rPr>
        <w:t>Ритуальна стела</w:t>
      </w:r>
    </w:p>
    <w:p w:rsidR="00B525D1" w:rsidRPr="00B525D1" w:rsidRDefault="0079684E" w:rsidP="0079684E">
      <w:pPr>
        <w:pStyle w:val="a8"/>
        <w:numPr>
          <w:ilvl w:val="0"/>
          <w:numId w:val="9"/>
        </w:numPr>
        <w:shd w:val="clear" w:color="auto" w:fill="FFFFFF"/>
        <w:tabs>
          <w:tab w:val="left" w:pos="567"/>
        </w:tabs>
        <w:spacing w:after="0"/>
        <w:jc w:val="both"/>
        <w:rPr>
          <w:sz w:val="28"/>
          <w:szCs w:val="28"/>
        </w:rPr>
      </w:pPr>
      <w:r w:rsidRPr="00B525D1">
        <w:rPr>
          <w:rFonts w:ascii="Times New Roman" w:hAnsi="Times New Roman"/>
          <w:sz w:val="28"/>
          <w:szCs w:val="28"/>
        </w:rPr>
        <w:t>Прибудова до стели</w:t>
      </w:r>
    </w:p>
    <w:p w:rsidR="00B525D1" w:rsidRPr="00B525D1" w:rsidRDefault="0079684E" w:rsidP="0079684E">
      <w:pPr>
        <w:pStyle w:val="a8"/>
        <w:numPr>
          <w:ilvl w:val="0"/>
          <w:numId w:val="9"/>
        </w:numPr>
        <w:shd w:val="clear" w:color="auto" w:fill="FFFFFF"/>
        <w:tabs>
          <w:tab w:val="left" w:pos="567"/>
        </w:tabs>
        <w:spacing w:after="0"/>
        <w:jc w:val="both"/>
        <w:rPr>
          <w:sz w:val="28"/>
          <w:szCs w:val="28"/>
        </w:rPr>
      </w:pPr>
      <w:r w:rsidRPr="00B525D1">
        <w:rPr>
          <w:rFonts w:ascii="Times New Roman" w:hAnsi="Times New Roman"/>
          <w:sz w:val="28"/>
          <w:szCs w:val="28"/>
        </w:rPr>
        <w:t>Ритуальний майданчик</w:t>
      </w:r>
    </w:p>
    <w:p w:rsidR="00B525D1" w:rsidRPr="00B525D1" w:rsidRDefault="0079684E" w:rsidP="0079684E">
      <w:pPr>
        <w:pStyle w:val="a8"/>
        <w:numPr>
          <w:ilvl w:val="0"/>
          <w:numId w:val="9"/>
        </w:numPr>
        <w:shd w:val="clear" w:color="auto" w:fill="FFFFFF"/>
        <w:tabs>
          <w:tab w:val="left" w:pos="567"/>
        </w:tabs>
        <w:spacing w:after="0"/>
        <w:jc w:val="both"/>
        <w:rPr>
          <w:sz w:val="28"/>
          <w:szCs w:val="28"/>
        </w:rPr>
      </w:pPr>
      <w:r w:rsidRPr="00B525D1">
        <w:rPr>
          <w:rFonts w:ascii="Times New Roman" w:hAnsi="Times New Roman"/>
          <w:sz w:val="28"/>
          <w:szCs w:val="28"/>
        </w:rPr>
        <w:t>Постаменти 2 шт.</w:t>
      </w:r>
    </w:p>
    <w:p w:rsidR="00B525D1" w:rsidRPr="00B525D1" w:rsidRDefault="0079684E" w:rsidP="0079684E">
      <w:pPr>
        <w:pStyle w:val="a8"/>
        <w:numPr>
          <w:ilvl w:val="0"/>
          <w:numId w:val="9"/>
        </w:numPr>
        <w:shd w:val="clear" w:color="auto" w:fill="FFFFFF"/>
        <w:tabs>
          <w:tab w:val="left" w:pos="567"/>
        </w:tabs>
        <w:spacing w:after="0"/>
        <w:jc w:val="both"/>
        <w:rPr>
          <w:sz w:val="28"/>
          <w:szCs w:val="28"/>
        </w:rPr>
      </w:pPr>
      <w:r w:rsidRPr="00B525D1">
        <w:rPr>
          <w:rFonts w:ascii="Times New Roman" w:hAnsi="Times New Roman"/>
          <w:sz w:val="28"/>
          <w:szCs w:val="28"/>
        </w:rPr>
        <w:t>Криниця № 1</w:t>
      </w:r>
    </w:p>
    <w:p w:rsidR="00B525D1" w:rsidRPr="00B525D1" w:rsidRDefault="0079684E" w:rsidP="0079684E">
      <w:pPr>
        <w:pStyle w:val="a8"/>
        <w:numPr>
          <w:ilvl w:val="0"/>
          <w:numId w:val="9"/>
        </w:numPr>
        <w:shd w:val="clear" w:color="auto" w:fill="FFFFFF"/>
        <w:tabs>
          <w:tab w:val="left" w:pos="567"/>
        </w:tabs>
        <w:spacing w:after="0"/>
        <w:jc w:val="both"/>
        <w:rPr>
          <w:sz w:val="28"/>
          <w:szCs w:val="28"/>
        </w:rPr>
      </w:pPr>
      <w:r w:rsidRPr="00B525D1">
        <w:rPr>
          <w:rFonts w:ascii="Times New Roman" w:hAnsi="Times New Roman"/>
          <w:sz w:val="28"/>
          <w:szCs w:val="28"/>
        </w:rPr>
        <w:t>Криниця № 2</w:t>
      </w:r>
    </w:p>
    <w:p w:rsidR="00B525D1" w:rsidRPr="00B525D1" w:rsidRDefault="0079684E" w:rsidP="0079684E">
      <w:pPr>
        <w:pStyle w:val="a8"/>
        <w:numPr>
          <w:ilvl w:val="0"/>
          <w:numId w:val="9"/>
        </w:numPr>
        <w:shd w:val="clear" w:color="auto" w:fill="FFFFFF"/>
        <w:tabs>
          <w:tab w:val="left" w:pos="567"/>
        </w:tabs>
        <w:spacing w:after="0"/>
        <w:jc w:val="both"/>
        <w:rPr>
          <w:sz w:val="28"/>
          <w:szCs w:val="28"/>
        </w:rPr>
      </w:pPr>
      <w:r w:rsidRPr="00B525D1">
        <w:rPr>
          <w:rFonts w:ascii="Times New Roman" w:hAnsi="Times New Roman"/>
          <w:sz w:val="28"/>
          <w:szCs w:val="28"/>
        </w:rPr>
        <w:t>Огорожа</w:t>
      </w:r>
    </w:p>
    <w:p w:rsidR="00B525D1" w:rsidRPr="00B525D1" w:rsidRDefault="0079684E" w:rsidP="0079684E">
      <w:pPr>
        <w:pStyle w:val="a8"/>
        <w:numPr>
          <w:ilvl w:val="0"/>
          <w:numId w:val="9"/>
        </w:numPr>
        <w:shd w:val="clear" w:color="auto" w:fill="FFFFFF"/>
        <w:tabs>
          <w:tab w:val="left" w:pos="567"/>
        </w:tabs>
        <w:spacing w:after="0"/>
        <w:jc w:val="both"/>
        <w:rPr>
          <w:sz w:val="28"/>
          <w:szCs w:val="28"/>
        </w:rPr>
      </w:pPr>
      <w:r w:rsidRPr="00B525D1">
        <w:rPr>
          <w:rFonts w:ascii="Times New Roman" w:hAnsi="Times New Roman"/>
          <w:sz w:val="28"/>
          <w:szCs w:val="28"/>
        </w:rPr>
        <w:t>Ворота</w:t>
      </w:r>
    </w:p>
    <w:p w:rsidR="00B525D1" w:rsidRPr="00B525D1" w:rsidRDefault="00B525D1" w:rsidP="0079684E">
      <w:pPr>
        <w:pStyle w:val="a8"/>
        <w:numPr>
          <w:ilvl w:val="0"/>
          <w:numId w:val="9"/>
        </w:numPr>
        <w:shd w:val="clear" w:color="auto" w:fill="FFFFFF"/>
        <w:tabs>
          <w:tab w:val="left" w:pos="567"/>
        </w:tabs>
        <w:spacing w:after="0"/>
        <w:jc w:val="both"/>
        <w:rPr>
          <w:sz w:val="28"/>
          <w:szCs w:val="28"/>
        </w:rPr>
      </w:pPr>
      <w:r>
        <w:rPr>
          <w:rFonts w:ascii="Times New Roman" w:hAnsi="Times New Roman"/>
          <w:sz w:val="28"/>
          <w:szCs w:val="28"/>
        </w:rPr>
        <w:t xml:space="preserve">Дорога </w:t>
      </w:r>
      <w:r w:rsidR="0079684E" w:rsidRPr="00B525D1">
        <w:rPr>
          <w:rFonts w:ascii="Times New Roman" w:hAnsi="Times New Roman"/>
          <w:sz w:val="28"/>
          <w:szCs w:val="28"/>
        </w:rPr>
        <w:t>Центральна № 1</w:t>
      </w:r>
    </w:p>
    <w:p w:rsidR="00B525D1" w:rsidRPr="00B525D1" w:rsidRDefault="00B525D1" w:rsidP="0079684E">
      <w:pPr>
        <w:pStyle w:val="a8"/>
        <w:numPr>
          <w:ilvl w:val="0"/>
          <w:numId w:val="9"/>
        </w:numPr>
        <w:shd w:val="clear" w:color="auto" w:fill="FFFFFF"/>
        <w:tabs>
          <w:tab w:val="left" w:pos="567"/>
        </w:tabs>
        <w:spacing w:after="0"/>
        <w:jc w:val="both"/>
        <w:rPr>
          <w:sz w:val="28"/>
          <w:szCs w:val="28"/>
        </w:rPr>
      </w:pPr>
      <w:r>
        <w:rPr>
          <w:rFonts w:ascii="Times New Roman" w:hAnsi="Times New Roman"/>
          <w:sz w:val="28"/>
          <w:szCs w:val="28"/>
        </w:rPr>
        <w:t xml:space="preserve">Дорога </w:t>
      </w:r>
      <w:r w:rsidR="0079684E" w:rsidRPr="00B525D1">
        <w:rPr>
          <w:rFonts w:ascii="Times New Roman" w:hAnsi="Times New Roman"/>
          <w:sz w:val="28"/>
          <w:szCs w:val="28"/>
        </w:rPr>
        <w:t>Центральна № 2</w:t>
      </w:r>
    </w:p>
    <w:p w:rsidR="0079684E" w:rsidRPr="00B525D1" w:rsidRDefault="00B525D1" w:rsidP="0079684E">
      <w:pPr>
        <w:pStyle w:val="a8"/>
        <w:numPr>
          <w:ilvl w:val="0"/>
          <w:numId w:val="9"/>
        </w:numPr>
        <w:shd w:val="clear" w:color="auto" w:fill="FFFFFF"/>
        <w:tabs>
          <w:tab w:val="left" w:pos="567"/>
        </w:tabs>
        <w:spacing w:after="0"/>
        <w:jc w:val="both"/>
        <w:rPr>
          <w:sz w:val="28"/>
          <w:szCs w:val="28"/>
        </w:rPr>
      </w:pPr>
      <w:r>
        <w:rPr>
          <w:rFonts w:ascii="Times New Roman" w:hAnsi="Times New Roman"/>
          <w:sz w:val="28"/>
          <w:szCs w:val="28"/>
        </w:rPr>
        <w:t>Дорога м</w:t>
      </w:r>
      <w:r w:rsidR="0079684E" w:rsidRPr="00B525D1">
        <w:rPr>
          <w:rFonts w:ascii="Times New Roman" w:hAnsi="Times New Roman"/>
          <w:sz w:val="28"/>
          <w:szCs w:val="28"/>
        </w:rPr>
        <w:t>іж секторами</w:t>
      </w:r>
    </w:p>
    <w:p w:rsidR="0079684E" w:rsidRDefault="0079684E" w:rsidP="0079684E">
      <w:pPr>
        <w:pStyle w:val="a5"/>
        <w:tabs>
          <w:tab w:val="clear" w:pos="4153"/>
          <w:tab w:val="clear" w:pos="8306"/>
          <w:tab w:val="left" w:pos="567"/>
        </w:tabs>
        <w:spacing w:line="276" w:lineRule="auto"/>
        <w:jc w:val="both"/>
        <w:rPr>
          <w:sz w:val="28"/>
          <w:szCs w:val="28"/>
        </w:rPr>
      </w:pPr>
    </w:p>
    <w:p w:rsidR="00D814DC" w:rsidRPr="00D814DC" w:rsidRDefault="00D814DC" w:rsidP="003A27FE">
      <w:pPr>
        <w:shd w:val="clear" w:color="auto" w:fill="FFFFFF"/>
        <w:tabs>
          <w:tab w:val="left" w:pos="567"/>
          <w:tab w:val="left" w:pos="7371"/>
        </w:tabs>
        <w:spacing w:after="0"/>
        <w:ind w:left="60"/>
        <w:jc w:val="both"/>
        <w:rPr>
          <w:sz w:val="28"/>
          <w:szCs w:val="28"/>
        </w:rPr>
      </w:pPr>
    </w:p>
    <w:p w:rsidR="006E13C3" w:rsidRPr="00027082" w:rsidRDefault="006E13C3" w:rsidP="00EB55BA">
      <w:pPr>
        <w:pStyle w:val="a5"/>
        <w:numPr>
          <w:ilvl w:val="0"/>
          <w:numId w:val="6"/>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00D05EA2">
        <w:rPr>
          <w:sz w:val="28"/>
          <w:szCs w:val="28"/>
        </w:rPr>
        <w:t xml:space="preserve"> </w:t>
      </w:r>
      <w:proofErr w:type="spellStart"/>
      <w:r w:rsidRPr="00027082">
        <w:rPr>
          <w:sz w:val="28"/>
          <w:szCs w:val="28"/>
        </w:rPr>
        <w:t>Тимощук</w:t>
      </w:r>
      <w:proofErr w:type="spellEnd"/>
      <w:r w:rsidRPr="00027082">
        <w:rPr>
          <w:sz w:val="28"/>
          <w:szCs w:val="28"/>
        </w:rPr>
        <w:t xml:space="preserve"> А. Ф.</w:t>
      </w:r>
    </w:p>
    <w:p w:rsidR="00EB55BA" w:rsidRPr="00EB55BA" w:rsidRDefault="00EB55BA" w:rsidP="006E13C3">
      <w:pPr>
        <w:jc w:val="center"/>
        <w:rPr>
          <w:rFonts w:ascii="Times New Roman" w:hAnsi="Times New Roman"/>
          <w:sz w:val="16"/>
          <w:szCs w:val="16"/>
        </w:rPr>
      </w:pPr>
    </w:p>
    <w:p w:rsidR="006E13C3" w:rsidRDefault="006E13C3" w:rsidP="006E13C3">
      <w:pPr>
        <w:jc w:val="center"/>
        <w:rPr>
          <w:rFonts w:ascii="Times New Roman" w:hAnsi="Times New Roman"/>
          <w:sz w:val="28"/>
          <w:szCs w:val="28"/>
        </w:rPr>
      </w:pPr>
      <w:r w:rsidRPr="004B29F1">
        <w:rPr>
          <w:rFonts w:ascii="Times New Roman" w:hAnsi="Times New Roman"/>
          <w:sz w:val="28"/>
          <w:szCs w:val="28"/>
        </w:rPr>
        <w:t xml:space="preserve">Міський голова        </w:t>
      </w:r>
      <w:r w:rsidR="00D05EA2">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rsidR="00BA45DA" w:rsidRPr="00C729E9" w:rsidRDefault="00BA45DA" w:rsidP="00EB55BA">
      <w:pPr>
        <w:spacing w:after="0"/>
        <w:rPr>
          <w:rFonts w:ascii="Times New Roman" w:hAnsi="Times New Roman"/>
          <w:sz w:val="28"/>
          <w:szCs w:val="28"/>
        </w:rPr>
      </w:pPr>
    </w:p>
    <w:sectPr w:rsidR="00BA45DA" w:rsidRPr="00C729E9"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B67A9B"/>
    <w:multiLevelType w:val="hybridMultilevel"/>
    <w:tmpl w:val="D324BC26"/>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nsid w:val="2F934831"/>
    <w:multiLevelType w:val="hybridMultilevel"/>
    <w:tmpl w:val="666818FC"/>
    <w:lvl w:ilvl="0" w:tplc="DB3E8FB4">
      <w:start w:val="1"/>
      <w:numFmt w:val="bullet"/>
      <w:lvlText w:val=""/>
      <w:lvlJc w:val="left"/>
      <w:pPr>
        <w:ind w:left="3000" w:hanging="360"/>
      </w:pPr>
      <w:rPr>
        <w:rFonts w:ascii="Symbol" w:hAnsi="Symbol" w:hint="default"/>
      </w:rPr>
    </w:lvl>
    <w:lvl w:ilvl="1" w:tplc="DB3E8FB4">
      <w:start w:val="1"/>
      <w:numFmt w:val="bullet"/>
      <w:lvlText w:val=""/>
      <w:lvlJc w:val="left"/>
      <w:pPr>
        <w:ind w:left="2520" w:hanging="360"/>
      </w:pPr>
      <w:rPr>
        <w:rFonts w:ascii="Symbol" w:hAnsi="Symbol"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94B07A4"/>
    <w:multiLevelType w:val="hybridMultilevel"/>
    <w:tmpl w:val="AEC2CFC8"/>
    <w:lvl w:ilvl="0" w:tplc="C50E30E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8"/>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7082"/>
    <w:rsid w:val="001865B6"/>
    <w:rsid w:val="001C7673"/>
    <w:rsid w:val="00222715"/>
    <w:rsid w:val="003535FA"/>
    <w:rsid w:val="003A27FE"/>
    <w:rsid w:val="003D079A"/>
    <w:rsid w:val="00470BB1"/>
    <w:rsid w:val="0048670D"/>
    <w:rsid w:val="0049280D"/>
    <w:rsid w:val="005378EE"/>
    <w:rsid w:val="00540F93"/>
    <w:rsid w:val="006043E9"/>
    <w:rsid w:val="006E13C3"/>
    <w:rsid w:val="006E6FB3"/>
    <w:rsid w:val="0079684E"/>
    <w:rsid w:val="007E3BFD"/>
    <w:rsid w:val="008E7513"/>
    <w:rsid w:val="009803A6"/>
    <w:rsid w:val="009F3817"/>
    <w:rsid w:val="009F55A6"/>
    <w:rsid w:val="00A151B9"/>
    <w:rsid w:val="00A204D0"/>
    <w:rsid w:val="00A60F31"/>
    <w:rsid w:val="00B525D1"/>
    <w:rsid w:val="00BA45DA"/>
    <w:rsid w:val="00C729E9"/>
    <w:rsid w:val="00C82E1B"/>
    <w:rsid w:val="00D05EA2"/>
    <w:rsid w:val="00D27219"/>
    <w:rsid w:val="00D814DC"/>
    <w:rsid w:val="00EB55BA"/>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B3"/>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divs>
    <w:div w:id="7860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2023-08-09T05:52:00Z</cp:lastPrinted>
  <dcterms:created xsi:type="dcterms:W3CDTF">2023-08-29T06:33:00Z</dcterms:created>
  <dcterms:modified xsi:type="dcterms:W3CDTF">2023-08-30T06:37:00Z</dcterms:modified>
</cp:coreProperties>
</file>