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87F18" w14:textId="77777777" w:rsidR="009257C7" w:rsidRPr="00A94B5D" w:rsidRDefault="009257C7" w:rsidP="009257C7">
      <w:pPr>
        <w:jc w:val="center"/>
        <w:rPr>
          <w:b/>
          <w:bCs/>
        </w:rPr>
      </w:pPr>
      <w:bookmarkStart w:id="0" w:name="_Hlk129612428"/>
      <w:bookmarkStart w:id="1" w:name="_Hlk150938267"/>
      <w:r w:rsidRPr="00A94B5D">
        <w:rPr>
          <w:b/>
          <w:bCs/>
          <w:lang w:val="ru-RU"/>
        </w:rPr>
        <w:t>МОН</w:t>
      </w:r>
      <w:r w:rsidRPr="00A94B5D">
        <w:rPr>
          <w:b/>
          <w:bCs/>
        </w:rPr>
        <w:t>ІТОРИНГ ГРАНТОВИХ (НАВЧАЛЬНИХ) ПРОЕКТІВ</w:t>
      </w:r>
    </w:p>
    <w:p w14:paraId="46708AEB" w14:textId="77777777" w:rsidR="009257C7" w:rsidRPr="00A94B5D" w:rsidRDefault="009257C7" w:rsidP="009257C7">
      <w:pPr>
        <w:jc w:val="center"/>
      </w:pPr>
      <w:r w:rsidRPr="00A94B5D">
        <w:rPr>
          <w:b/>
          <w:bCs/>
          <w:i/>
          <w:iCs/>
        </w:rPr>
        <w:t xml:space="preserve">(здійснюється відділом зовнішніх </w:t>
      </w:r>
      <w:proofErr w:type="spellStart"/>
      <w:r w:rsidRPr="00A94B5D">
        <w:rPr>
          <w:b/>
          <w:bCs/>
          <w:i/>
          <w:iCs/>
        </w:rPr>
        <w:t>зв’язків</w:t>
      </w:r>
      <w:proofErr w:type="spellEnd"/>
      <w:r w:rsidRPr="00A94B5D">
        <w:rPr>
          <w:b/>
          <w:bCs/>
          <w:i/>
          <w:iCs/>
        </w:rPr>
        <w:t xml:space="preserve"> та промоцій Козятинської міської ради </w:t>
      </w:r>
      <w:hyperlink r:id="rId4" w:history="1">
        <w:r w:rsidRPr="00A94B5D">
          <w:rPr>
            <w:rStyle w:val="a4"/>
            <w:lang w:val="en-US"/>
          </w:rPr>
          <w:t>promocia</w:t>
        </w:r>
        <w:r w:rsidRPr="00A94B5D">
          <w:rPr>
            <w:rStyle w:val="a4"/>
          </w:rPr>
          <w:t>@</w:t>
        </w:r>
        <w:r w:rsidRPr="00A94B5D">
          <w:rPr>
            <w:rStyle w:val="a4"/>
            <w:lang w:val="en-US"/>
          </w:rPr>
          <w:t>komr</w:t>
        </w:r>
        <w:r w:rsidRPr="00A94B5D">
          <w:rPr>
            <w:rStyle w:val="a4"/>
          </w:rPr>
          <w:t>.</w:t>
        </w:r>
        <w:r w:rsidRPr="00A94B5D">
          <w:rPr>
            <w:rStyle w:val="a4"/>
            <w:lang w:val="en-US"/>
          </w:rPr>
          <w:t>gov</w:t>
        </w:r>
        <w:r w:rsidRPr="00A94B5D">
          <w:rPr>
            <w:rStyle w:val="a4"/>
          </w:rPr>
          <w:t>.</w:t>
        </w:r>
        <w:r w:rsidRPr="00A94B5D">
          <w:rPr>
            <w:rStyle w:val="a4"/>
            <w:lang w:val="en-US"/>
          </w:rPr>
          <w:t>ua</w:t>
        </w:r>
      </w:hyperlink>
      <w:r w:rsidRPr="00A94B5D">
        <w:t>)</w:t>
      </w:r>
    </w:p>
    <w:tbl>
      <w:tblPr>
        <w:tblStyle w:val="a3"/>
        <w:tblW w:w="159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6"/>
        <w:gridCol w:w="1396"/>
        <w:gridCol w:w="2200"/>
        <w:gridCol w:w="1542"/>
        <w:gridCol w:w="8505"/>
        <w:gridCol w:w="1453"/>
      </w:tblGrid>
      <w:tr w:rsidR="009257C7" w:rsidRPr="00A94B5D" w14:paraId="127AB2CF" w14:textId="77777777" w:rsidTr="00CD010F">
        <w:tc>
          <w:tcPr>
            <w:tcW w:w="816" w:type="dxa"/>
          </w:tcPr>
          <w:p w14:paraId="668E32FC" w14:textId="77777777" w:rsidR="009257C7" w:rsidRPr="00A94B5D" w:rsidRDefault="009257C7" w:rsidP="00CD010F">
            <w:pPr>
              <w:spacing w:after="160" w:line="259" w:lineRule="auto"/>
              <w:rPr>
                <w:b/>
                <w:bCs/>
              </w:rPr>
            </w:pPr>
            <w:r w:rsidRPr="00A94B5D">
              <w:rPr>
                <w:b/>
                <w:bCs/>
              </w:rPr>
              <w:t>дата</w:t>
            </w:r>
          </w:p>
        </w:tc>
        <w:tc>
          <w:tcPr>
            <w:tcW w:w="1396" w:type="dxa"/>
          </w:tcPr>
          <w:p w14:paraId="7846D0AD" w14:textId="77777777" w:rsidR="009257C7" w:rsidRPr="00A94B5D" w:rsidRDefault="009257C7" w:rsidP="00CD010F">
            <w:pPr>
              <w:spacing w:after="160" w:line="259" w:lineRule="auto"/>
              <w:rPr>
                <w:b/>
                <w:bCs/>
              </w:rPr>
            </w:pPr>
            <w:r w:rsidRPr="00A94B5D">
              <w:rPr>
                <w:b/>
                <w:bCs/>
              </w:rPr>
              <w:t>Джерело інфор</w:t>
            </w:r>
            <w:bookmarkStart w:id="2" w:name="_GoBack"/>
            <w:bookmarkEnd w:id="2"/>
            <w:r w:rsidRPr="00A94B5D">
              <w:rPr>
                <w:b/>
                <w:bCs/>
              </w:rPr>
              <w:t>мації</w:t>
            </w:r>
          </w:p>
        </w:tc>
        <w:tc>
          <w:tcPr>
            <w:tcW w:w="2200" w:type="dxa"/>
          </w:tcPr>
          <w:p w14:paraId="4FC0629A" w14:textId="77777777" w:rsidR="009257C7" w:rsidRPr="00A94B5D" w:rsidRDefault="009257C7" w:rsidP="00CD010F">
            <w:pPr>
              <w:spacing w:after="160" w:line="259" w:lineRule="auto"/>
              <w:rPr>
                <w:b/>
                <w:bCs/>
              </w:rPr>
            </w:pPr>
            <w:r w:rsidRPr="00A94B5D">
              <w:rPr>
                <w:b/>
                <w:bCs/>
              </w:rPr>
              <w:t>Напрямок,</w:t>
            </w:r>
          </w:p>
          <w:p w14:paraId="22937B33" w14:textId="77777777" w:rsidR="009257C7" w:rsidRPr="00A94B5D" w:rsidRDefault="009257C7" w:rsidP="00CD010F">
            <w:pPr>
              <w:spacing w:after="160" w:line="259" w:lineRule="auto"/>
              <w:rPr>
                <w:b/>
                <w:bCs/>
              </w:rPr>
            </w:pPr>
            <w:r w:rsidRPr="00A94B5D">
              <w:rPr>
                <w:b/>
                <w:bCs/>
              </w:rPr>
              <w:t xml:space="preserve">потенційні </w:t>
            </w:r>
            <w:proofErr w:type="spellStart"/>
            <w:r w:rsidRPr="00A94B5D">
              <w:rPr>
                <w:b/>
                <w:bCs/>
              </w:rPr>
              <w:t>грантоотримувачі</w:t>
            </w:r>
            <w:proofErr w:type="spellEnd"/>
          </w:p>
        </w:tc>
        <w:tc>
          <w:tcPr>
            <w:tcW w:w="1542" w:type="dxa"/>
          </w:tcPr>
          <w:p w14:paraId="0EEA116C" w14:textId="77777777" w:rsidR="009257C7" w:rsidRPr="00A94B5D" w:rsidRDefault="009257C7" w:rsidP="00CD010F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A94B5D">
              <w:rPr>
                <w:b/>
                <w:bCs/>
              </w:rPr>
              <w:t>Гранто</w:t>
            </w:r>
            <w:proofErr w:type="spellEnd"/>
            <w:r w:rsidRPr="00A94B5D">
              <w:rPr>
                <w:b/>
                <w:bCs/>
              </w:rPr>
              <w:t>-надавачі</w:t>
            </w:r>
          </w:p>
        </w:tc>
        <w:tc>
          <w:tcPr>
            <w:tcW w:w="8505" w:type="dxa"/>
          </w:tcPr>
          <w:p w14:paraId="44AB110F" w14:textId="77777777" w:rsidR="009257C7" w:rsidRPr="00A94B5D" w:rsidRDefault="009257C7" w:rsidP="00CD010F">
            <w:pPr>
              <w:spacing w:after="160" w:line="259" w:lineRule="auto"/>
            </w:pPr>
            <w:r w:rsidRPr="00A94B5D">
              <w:rPr>
                <w:b/>
                <w:bCs/>
              </w:rPr>
              <w:t>Короткий зміст проекту</w:t>
            </w:r>
          </w:p>
        </w:tc>
        <w:tc>
          <w:tcPr>
            <w:tcW w:w="1453" w:type="dxa"/>
          </w:tcPr>
          <w:p w14:paraId="71BA4875" w14:textId="77777777" w:rsidR="009257C7" w:rsidRPr="00A94B5D" w:rsidRDefault="009257C7" w:rsidP="00CD010F">
            <w:pPr>
              <w:spacing w:after="160" w:line="259" w:lineRule="auto"/>
              <w:rPr>
                <w:b/>
                <w:bCs/>
              </w:rPr>
            </w:pPr>
            <w:r w:rsidRPr="00A94B5D">
              <w:rPr>
                <w:b/>
                <w:bCs/>
              </w:rPr>
              <w:t>Кінцевий термін подачі проектних заявок</w:t>
            </w:r>
          </w:p>
        </w:tc>
      </w:tr>
      <w:tr w:rsidR="009257C7" w:rsidRPr="00A94B5D" w14:paraId="5A192AD3" w14:textId="77777777" w:rsidTr="00CD010F">
        <w:trPr>
          <w:trHeight w:val="6948"/>
        </w:trPr>
        <w:tc>
          <w:tcPr>
            <w:tcW w:w="816" w:type="dxa"/>
          </w:tcPr>
          <w:p w14:paraId="082A5DE2" w14:textId="77777777" w:rsidR="009257C7" w:rsidRPr="00A94B5D" w:rsidRDefault="009257C7" w:rsidP="00CD010F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94B5D">
              <w:rPr>
                <w:rFonts w:cstheme="minorHAnsi"/>
                <w:b/>
                <w:bCs/>
              </w:rPr>
              <w:t>2</w:t>
            </w:r>
            <w:r w:rsidRPr="00611AEE">
              <w:rPr>
                <w:rFonts w:cstheme="minorHAnsi"/>
                <w:b/>
                <w:bCs/>
              </w:rPr>
              <w:t>5</w:t>
            </w:r>
            <w:r w:rsidRPr="00A94B5D">
              <w:rPr>
                <w:rFonts w:cstheme="minorHAnsi"/>
                <w:b/>
                <w:bCs/>
              </w:rPr>
              <w:t>.0</w:t>
            </w:r>
            <w:r w:rsidRPr="00611AEE">
              <w:rPr>
                <w:rFonts w:cstheme="minorHAnsi"/>
                <w:b/>
                <w:bCs/>
              </w:rPr>
              <w:t>8</w:t>
            </w:r>
            <w:r w:rsidRPr="00A94B5D">
              <w:rPr>
                <w:rFonts w:cstheme="minorHAnsi"/>
                <w:b/>
                <w:bCs/>
              </w:rPr>
              <w:t>.2025</w:t>
            </w:r>
          </w:p>
        </w:tc>
        <w:tc>
          <w:tcPr>
            <w:tcW w:w="1396" w:type="dxa"/>
          </w:tcPr>
          <w:p w14:paraId="5C6060CC" w14:textId="77777777" w:rsidR="009257C7" w:rsidRPr="00A94B5D" w:rsidRDefault="009102A3" w:rsidP="00CD010F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102A3">
              <w:rPr>
                <w:rFonts w:cstheme="minorHAnsi"/>
                <w:b/>
                <w:bCs/>
              </w:rPr>
              <w:t xml:space="preserve">Грантові фішки - </w:t>
            </w:r>
            <w:proofErr w:type="spellStart"/>
            <w:r w:rsidRPr="009102A3">
              <w:rPr>
                <w:rFonts w:cstheme="minorHAnsi"/>
                <w:b/>
                <w:bCs/>
              </w:rPr>
              <w:t>Grantovy</w:t>
            </w:r>
            <w:proofErr w:type="spellEnd"/>
            <w:r w:rsidRPr="009102A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102A3">
              <w:rPr>
                <w:rFonts w:cstheme="minorHAnsi"/>
                <w:b/>
                <w:bCs/>
              </w:rPr>
              <w:t>Phishky</w:t>
            </w:r>
            <w:proofErr w:type="spellEnd"/>
          </w:p>
        </w:tc>
        <w:tc>
          <w:tcPr>
            <w:tcW w:w="2200" w:type="dxa"/>
          </w:tcPr>
          <w:p w14:paraId="786E46B3" w14:textId="77777777" w:rsidR="009257C7" w:rsidRPr="00A94B5D" w:rsidRDefault="009257C7" w:rsidP="00CD010F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94B5D">
              <w:rPr>
                <w:rFonts w:cstheme="minorHAnsi"/>
                <w:b/>
                <w:bCs/>
              </w:rPr>
              <w:t xml:space="preserve">Для </w:t>
            </w:r>
            <w:r w:rsidR="009102A3" w:rsidRPr="009257C7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 xml:space="preserve">осіб інвалідністю  всіх груп </w:t>
            </w:r>
          </w:p>
        </w:tc>
        <w:tc>
          <w:tcPr>
            <w:tcW w:w="1542" w:type="dxa"/>
          </w:tcPr>
          <w:p w14:paraId="399B4401" w14:textId="77777777" w:rsidR="009102A3" w:rsidRPr="009257C7" w:rsidRDefault="009257C7" w:rsidP="009102A3">
            <w:pPr>
              <w:shd w:val="clear" w:color="auto" w:fill="FFFFFF"/>
              <w:textAlignment w:val="baseline"/>
              <w:outlineLvl w:val="1"/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</w:pPr>
            <w:r w:rsidRPr="00A94B5D">
              <w:rPr>
                <w:rFonts w:cstheme="minorHAnsi"/>
                <w:b/>
                <w:bCs/>
              </w:rPr>
              <w:t xml:space="preserve"> </w:t>
            </w:r>
            <w:r w:rsidR="009102A3" w:rsidRPr="009257C7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 xml:space="preserve">Академії праці, соціальних відносин і туризму, </w:t>
            </w:r>
            <w:proofErr w:type="spellStart"/>
            <w:r w:rsidR="009102A3" w:rsidRPr="009257C7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>м.Київ</w:t>
            </w:r>
            <w:proofErr w:type="spellEnd"/>
          </w:p>
          <w:p w14:paraId="148CA153" w14:textId="77777777" w:rsidR="009102A3" w:rsidRPr="009257C7" w:rsidRDefault="009102A3" w:rsidP="009102A3">
            <w:pPr>
              <w:shd w:val="clear" w:color="auto" w:fill="FFFFFF"/>
              <w:textAlignment w:val="baseline"/>
              <w:outlineLvl w:val="1"/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</w:pPr>
          </w:p>
          <w:p w14:paraId="7215A126" w14:textId="77777777" w:rsidR="009257C7" w:rsidRPr="00A94B5D" w:rsidRDefault="009257C7" w:rsidP="00CD010F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05" w:type="dxa"/>
          </w:tcPr>
          <w:p w14:paraId="42D43141" w14:textId="77777777" w:rsidR="009257C7" w:rsidRPr="009257C7" w:rsidRDefault="009257C7" w:rsidP="009257C7">
            <w:pPr>
              <w:shd w:val="clear" w:color="auto" w:fill="FFFFFF"/>
              <w:textAlignment w:val="baseline"/>
              <w:outlineLvl w:val="1"/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</w:pPr>
            <w:r w:rsidRPr="009257C7">
              <w:rPr>
                <w:rFonts w:ascii="Segoe UI Emoji" w:eastAsia="Times New Roman" w:hAnsi="Segoe UI Emoji" w:cs="Segoe UI Emoji"/>
                <w:b/>
                <w:bCs/>
                <w:color w:val="150434"/>
                <w:bdr w:val="none" w:sz="0" w:space="0" w:color="auto" w:frame="1"/>
                <w:lang w:eastAsia="uk-UA"/>
              </w:rPr>
              <w:t>🌎</w:t>
            </w:r>
            <w:r w:rsidRPr="009257C7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 xml:space="preserve"> Безкоштовна вища фінансова освіта для осіб з інвалідністю  в Академії праці, соціальних відносин і туризму, </w:t>
            </w:r>
            <w:proofErr w:type="spellStart"/>
            <w:r w:rsidRPr="009257C7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>м.Київ</w:t>
            </w:r>
            <w:proofErr w:type="spellEnd"/>
          </w:p>
          <w:p w14:paraId="61726D98" w14:textId="77777777" w:rsidR="009257C7" w:rsidRPr="009257C7" w:rsidRDefault="009257C7" w:rsidP="009257C7">
            <w:pPr>
              <w:shd w:val="clear" w:color="auto" w:fill="FFFFFF"/>
              <w:textAlignment w:val="baseline"/>
              <w:outlineLvl w:val="1"/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</w:pPr>
          </w:p>
          <w:p w14:paraId="7DE33808" w14:textId="77777777" w:rsidR="009257C7" w:rsidRPr="009257C7" w:rsidRDefault="009257C7" w:rsidP="009257C7">
            <w:pPr>
              <w:shd w:val="clear" w:color="auto" w:fill="FFFFFF"/>
              <w:textAlignment w:val="baseline"/>
              <w:outlineLvl w:val="1"/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</w:pPr>
            <w:r w:rsidRPr="009257C7">
              <w:rPr>
                <w:rFonts w:ascii="Segoe UI Emoji" w:eastAsia="Times New Roman" w:hAnsi="Segoe UI Emoji" w:cs="Segoe UI Emoji"/>
                <w:b/>
                <w:bCs/>
                <w:color w:val="150434"/>
                <w:bdr w:val="none" w:sz="0" w:space="0" w:color="auto" w:frame="1"/>
                <w:lang w:eastAsia="uk-UA"/>
              </w:rPr>
              <w:t>🎓</w:t>
            </w:r>
            <w:r w:rsidRPr="009257C7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>Для осіб інвалідністю  всіх груп є можливість безкоштовно здобути вищу освіту за спеціальністю D2 Фінанси, банківська справа, страхування та фондовий ринок за рахунок коштів Фонду соціального захисту осіб з інвалідністю.</w:t>
            </w:r>
          </w:p>
          <w:p w14:paraId="10E9869E" w14:textId="77777777" w:rsidR="009257C7" w:rsidRPr="009257C7" w:rsidRDefault="009257C7" w:rsidP="009257C7">
            <w:pPr>
              <w:shd w:val="clear" w:color="auto" w:fill="FFFFFF"/>
              <w:textAlignment w:val="baseline"/>
              <w:outlineLvl w:val="1"/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</w:pPr>
            <w:r w:rsidRPr="009257C7">
              <w:rPr>
                <w:rFonts w:ascii="Segoe UI Emoji" w:eastAsia="Times New Roman" w:hAnsi="Segoe UI Emoji" w:cs="Segoe UI Emoji"/>
                <w:b/>
                <w:bCs/>
                <w:color w:val="150434"/>
                <w:bdr w:val="none" w:sz="0" w:space="0" w:color="auto" w:frame="1"/>
                <w:lang w:eastAsia="uk-UA"/>
              </w:rPr>
              <w:t>🎓</w:t>
            </w:r>
            <w:r w:rsidRPr="009257C7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 xml:space="preserve"> Навчання відбувається на базі Академії праці, соціальних відносин і туризму, </w:t>
            </w:r>
            <w:proofErr w:type="spellStart"/>
            <w:r w:rsidRPr="009257C7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>м.Київ</w:t>
            </w:r>
            <w:proofErr w:type="spellEnd"/>
            <w:r w:rsidRPr="009257C7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 xml:space="preserve">, на заочній формі навчання у дистанційному форматі, </w:t>
            </w:r>
            <w:proofErr w:type="spellStart"/>
            <w:r w:rsidRPr="009257C7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>проєкт</w:t>
            </w:r>
            <w:proofErr w:type="spellEnd"/>
            <w:r w:rsidRPr="009257C7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 xml:space="preserve"> "Вір у себе": https://www.socosvita.kiev.ua</w:t>
            </w:r>
          </w:p>
          <w:p w14:paraId="69DE0AAD" w14:textId="77777777" w:rsidR="009257C7" w:rsidRPr="009257C7" w:rsidRDefault="009257C7" w:rsidP="009257C7">
            <w:pPr>
              <w:shd w:val="clear" w:color="auto" w:fill="FFFFFF"/>
              <w:textAlignment w:val="baseline"/>
              <w:outlineLvl w:val="1"/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</w:pPr>
            <w:r w:rsidRPr="009257C7">
              <w:rPr>
                <w:rFonts w:ascii="Segoe UI Emoji" w:eastAsia="Times New Roman" w:hAnsi="Segoe UI Emoji" w:cs="Segoe UI Emoji"/>
                <w:b/>
                <w:bCs/>
                <w:color w:val="150434"/>
                <w:bdr w:val="none" w:sz="0" w:space="0" w:color="auto" w:frame="1"/>
                <w:lang w:eastAsia="uk-UA"/>
              </w:rPr>
              <w:t>🌻</w:t>
            </w:r>
            <w:r w:rsidRPr="009257C7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>Вступ здійснюється з дотриманням всіх вимог чинного законодавства. Наявність сертифікатів НМТ/ЄВІ не є обов'язковою для вступу для багатьох категорій осіб з інвалідністю за певних умов.</w:t>
            </w:r>
          </w:p>
          <w:p w14:paraId="064C804B" w14:textId="77777777" w:rsidR="009257C7" w:rsidRPr="009257C7" w:rsidRDefault="009257C7" w:rsidP="009257C7">
            <w:pPr>
              <w:shd w:val="clear" w:color="auto" w:fill="FFFFFF"/>
              <w:textAlignment w:val="baseline"/>
              <w:outlineLvl w:val="1"/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</w:pPr>
            <w:r w:rsidRPr="009257C7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 xml:space="preserve"> </w:t>
            </w:r>
            <w:r w:rsidRPr="009257C7">
              <w:rPr>
                <w:rFonts w:ascii="Segoe UI Emoji" w:eastAsia="Times New Roman" w:hAnsi="Segoe UI Emoji" w:cs="Segoe UI Emoji"/>
                <w:b/>
                <w:bCs/>
                <w:color w:val="150434"/>
                <w:bdr w:val="none" w:sz="0" w:space="0" w:color="auto" w:frame="1"/>
                <w:lang w:eastAsia="uk-UA"/>
              </w:rPr>
              <w:t>🎓</w:t>
            </w:r>
            <w:r w:rsidRPr="009257C7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 xml:space="preserve"> Доступні варіанти: бакалаврат та магістратура.</w:t>
            </w:r>
          </w:p>
          <w:p w14:paraId="3FE270DF" w14:textId="77777777" w:rsidR="009257C7" w:rsidRPr="009257C7" w:rsidRDefault="009257C7" w:rsidP="009257C7">
            <w:pPr>
              <w:shd w:val="clear" w:color="auto" w:fill="FFFFFF"/>
              <w:textAlignment w:val="baseline"/>
              <w:outlineLvl w:val="1"/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</w:pPr>
            <w:r w:rsidRPr="009257C7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 xml:space="preserve"> </w:t>
            </w:r>
            <w:r w:rsidRPr="009257C7">
              <w:rPr>
                <w:rFonts w:ascii="Segoe UI Emoji" w:eastAsia="Times New Roman" w:hAnsi="Segoe UI Emoji" w:cs="Segoe UI Emoji"/>
                <w:b/>
                <w:bCs/>
                <w:color w:val="150434"/>
                <w:bdr w:val="none" w:sz="0" w:space="0" w:color="auto" w:frame="1"/>
                <w:lang w:eastAsia="uk-UA"/>
              </w:rPr>
              <w:t>🎓</w:t>
            </w:r>
            <w:r w:rsidRPr="009257C7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>Після вступу студент звертається до Фонду соціального захисту осіб з інвалідністю для отримання гранту на навчання, що покриває всю вартість навчання.</w:t>
            </w:r>
          </w:p>
          <w:p w14:paraId="6D10FA9E" w14:textId="77777777" w:rsidR="009257C7" w:rsidRPr="009257C7" w:rsidRDefault="009257C7" w:rsidP="009257C7">
            <w:pPr>
              <w:shd w:val="clear" w:color="auto" w:fill="FFFFFF"/>
              <w:textAlignment w:val="baseline"/>
              <w:outlineLvl w:val="1"/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</w:pPr>
            <w:r w:rsidRPr="009257C7">
              <w:rPr>
                <w:rFonts w:ascii="Segoe UI Emoji" w:eastAsia="Times New Roman" w:hAnsi="Segoe UI Emoji" w:cs="Segoe UI Emoji"/>
                <w:b/>
                <w:bCs/>
                <w:color w:val="150434"/>
                <w:bdr w:val="none" w:sz="0" w:space="0" w:color="auto" w:frame="1"/>
                <w:lang w:eastAsia="uk-UA"/>
              </w:rPr>
              <w:t>🎓</w:t>
            </w:r>
            <w:r w:rsidRPr="009257C7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>Дізнатися деталі та подати заявку на консультацію:  https://forms.gle/8yR3BSbiNMetweCbA .</w:t>
            </w:r>
          </w:p>
          <w:p w14:paraId="3F6B76E9" w14:textId="77777777" w:rsidR="009257C7" w:rsidRPr="009257C7" w:rsidRDefault="009257C7" w:rsidP="009257C7">
            <w:pPr>
              <w:shd w:val="clear" w:color="auto" w:fill="FFFFFF"/>
              <w:textAlignment w:val="baseline"/>
              <w:outlineLvl w:val="1"/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</w:pPr>
            <w:r w:rsidRPr="009257C7">
              <w:rPr>
                <w:rFonts w:ascii="Segoe UI Emoji" w:eastAsia="Times New Roman" w:hAnsi="Segoe UI Emoji" w:cs="Segoe UI Emoji"/>
                <w:b/>
                <w:bCs/>
                <w:color w:val="150434"/>
                <w:bdr w:val="none" w:sz="0" w:space="0" w:color="auto" w:frame="1"/>
                <w:lang w:eastAsia="uk-UA"/>
              </w:rPr>
              <w:t>📌</w:t>
            </w:r>
            <w:r w:rsidRPr="009257C7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>Контактна особа: Ткаченко Яніна Станіславівна, завідувачка кафедри фінансів, fin-chair@socosvita.kiev.ua.</w:t>
            </w:r>
          </w:p>
          <w:p w14:paraId="18BD97B2" w14:textId="77777777" w:rsidR="009257C7" w:rsidRPr="00A94B5D" w:rsidRDefault="009257C7" w:rsidP="009257C7">
            <w:pPr>
              <w:shd w:val="clear" w:color="auto" w:fill="FFFFFF"/>
              <w:spacing w:before="240" w:line="254" w:lineRule="atLeast"/>
              <w:jc w:val="both"/>
              <w:textAlignment w:val="baseline"/>
              <w:rPr>
                <w:rFonts w:cstheme="minorHAnsi"/>
                <w:b/>
                <w:bCs/>
              </w:rPr>
            </w:pPr>
            <w:r w:rsidRPr="009257C7">
              <w:rPr>
                <w:rFonts w:ascii="Segoe UI Emoji" w:eastAsia="Times New Roman" w:hAnsi="Segoe UI Emoji" w:cs="Segoe UI Emoji"/>
                <w:b/>
                <w:bCs/>
                <w:color w:val="150434"/>
                <w:bdr w:val="none" w:sz="0" w:space="0" w:color="auto" w:frame="1"/>
                <w:lang w:eastAsia="uk-UA"/>
              </w:rPr>
              <w:t>🎯</w:t>
            </w:r>
            <w:r w:rsidRPr="009257C7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 xml:space="preserve"> Більше про гранти та можливості на каналі "Грантові фішки": </w:t>
            </w:r>
            <w:hyperlink r:id="rId5" w:history="1">
              <w:r w:rsidRPr="00222622">
                <w:rPr>
                  <w:rStyle w:val="a4"/>
                  <w:rFonts w:eastAsia="Times New Roman" w:cstheme="minorHAnsi"/>
                  <w:b/>
                  <w:bCs/>
                  <w:bdr w:val="none" w:sz="0" w:space="0" w:color="auto" w:frame="1"/>
                  <w:lang w:eastAsia="uk-UA"/>
                </w:rPr>
                <w:t>https://t.me/grantovyphishky</w:t>
              </w:r>
            </w:hyperlink>
            <w:r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 xml:space="preserve"> </w:t>
            </w:r>
          </w:p>
        </w:tc>
        <w:tc>
          <w:tcPr>
            <w:tcW w:w="1453" w:type="dxa"/>
          </w:tcPr>
          <w:p w14:paraId="3C715358" w14:textId="77777777" w:rsidR="009257C7" w:rsidRPr="00A94B5D" w:rsidRDefault="009257C7" w:rsidP="00CD010F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94B5D">
              <w:rPr>
                <w:rFonts w:cstheme="minorHAnsi"/>
                <w:b/>
                <w:bCs/>
              </w:rPr>
              <w:t xml:space="preserve">Дедлайн: </w:t>
            </w:r>
          </w:p>
          <w:p w14:paraId="62971BFA" w14:textId="77777777" w:rsidR="009257C7" w:rsidRPr="00A94B5D" w:rsidRDefault="009102A3" w:rsidP="00CD010F">
            <w:pPr>
              <w:spacing w:after="16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Не вказано</w:t>
            </w:r>
          </w:p>
        </w:tc>
      </w:tr>
      <w:bookmarkEnd w:id="0"/>
      <w:bookmarkEnd w:id="1"/>
    </w:tbl>
    <w:p w14:paraId="128CB4CD" w14:textId="77777777" w:rsidR="009257C7" w:rsidRDefault="009257C7" w:rsidP="009257C7"/>
    <w:p w14:paraId="3B00CF46" w14:textId="77777777" w:rsidR="00F77C30" w:rsidRDefault="00F77C30"/>
    <w:sectPr w:rsidR="00F77C30" w:rsidSect="00F37715">
      <w:pgSz w:w="16838" w:h="11906" w:orient="landscape"/>
      <w:pgMar w:top="720" w:right="680" w:bottom="72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C7"/>
    <w:rsid w:val="001D1894"/>
    <w:rsid w:val="009102A3"/>
    <w:rsid w:val="009257C7"/>
    <w:rsid w:val="00F7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F0C8"/>
  <w15:chartTrackingRefBased/>
  <w15:docId w15:val="{5DC7CCBD-E328-43D5-8B89-E967D4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57C7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9257C7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925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grantovyphishky" TargetMode="External"/><Relationship Id="rId4" Type="http://schemas.openxmlformats.org/officeDocument/2006/relationships/hyperlink" Target="mailto:promocia@ko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Студоляк</dc:creator>
  <cp:keywords/>
  <dc:description/>
  <cp:lastModifiedBy>Юрій Студоляк</cp:lastModifiedBy>
  <cp:revision>1</cp:revision>
  <dcterms:created xsi:type="dcterms:W3CDTF">2025-08-25T06:39:00Z</dcterms:created>
  <dcterms:modified xsi:type="dcterms:W3CDTF">2025-08-25T06:55:00Z</dcterms:modified>
</cp:coreProperties>
</file>