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9AEEC" w14:textId="77777777" w:rsidR="00FF09EE" w:rsidRDefault="00FF09EE" w:rsidP="00FF09EE">
      <w:pPr>
        <w:pStyle w:val="ac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28314E54" wp14:editId="0696C742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9224" w14:textId="77777777" w:rsidR="00FF09EE" w:rsidRDefault="00FF09EE" w:rsidP="00FF09EE">
      <w:pPr>
        <w:pStyle w:val="11"/>
      </w:pPr>
      <w:r>
        <w:t xml:space="preserve">КОЗЯТИНСЬКА МІСЬКА РАДА ВІННИЦЬКОЇ ОБЛАСТІ </w:t>
      </w:r>
    </w:p>
    <w:p w14:paraId="7D4B32F6" w14:textId="77777777" w:rsidR="00FF09EE" w:rsidRDefault="00FF09EE" w:rsidP="00FF09EE">
      <w:pPr>
        <w:pStyle w:val="ac"/>
        <w:spacing w:before="10"/>
        <w:rPr>
          <w:b/>
          <w:sz w:val="27"/>
        </w:rPr>
      </w:pPr>
    </w:p>
    <w:p w14:paraId="48EEF6EF" w14:textId="77777777" w:rsidR="00FF09EE" w:rsidRPr="004460BA" w:rsidRDefault="00FF09EE" w:rsidP="00FF09EE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12841A80" w14:textId="77777777" w:rsidR="00FF09EE" w:rsidRDefault="00FF09EE" w:rsidP="00FF09EE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60849A66" w14:textId="27F65923" w:rsidR="0070744D" w:rsidRPr="008A332C" w:rsidRDefault="00FF09EE" w:rsidP="00FF09EE">
      <w:pPr>
        <w:ind w:right="-57"/>
        <w:rPr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Pr="006372B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5</w:t>
      </w:r>
      <w:r w:rsidRPr="006372B2">
        <w:rPr>
          <w:sz w:val="28"/>
          <w:szCs w:val="28"/>
          <w:u w:val="single"/>
          <w:lang w:val="uk-UA"/>
        </w:rPr>
        <w:t xml:space="preserve">.2021 р.  </w:t>
      </w:r>
      <w:r w:rsidRPr="006372B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en-US"/>
        </w:rPr>
        <w:t>309</w:t>
      </w:r>
      <w:r w:rsidRPr="006372B2">
        <w:rPr>
          <w:sz w:val="28"/>
          <w:szCs w:val="28"/>
          <w:u w:val="single"/>
          <w:lang w:val="uk-UA"/>
        </w:rPr>
        <w:t>-</w:t>
      </w:r>
      <w:r w:rsidRPr="006372B2">
        <w:rPr>
          <w:sz w:val="28"/>
          <w:szCs w:val="28"/>
          <w:u w:val="single"/>
        </w:rPr>
        <w:t>V</w:t>
      </w:r>
      <w:r w:rsidRPr="006372B2">
        <w:rPr>
          <w:sz w:val="28"/>
          <w:szCs w:val="28"/>
          <w:u w:val="single"/>
          <w:lang w:val="uk-UA"/>
        </w:rPr>
        <w:t>І</w:t>
      </w:r>
      <w:r w:rsidRPr="006372B2">
        <w:rPr>
          <w:sz w:val="28"/>
          <w:szCs w:val="28"/>
          <w:u w:val="single"/>
        </w:rPr>
        <w:t>II</w:t>
      </w:r>
      <w:r w:rsidRPr="006372B2"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6372B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6372B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11</w:t>
      </w:r>
      <w:r w:rsidRPr="006372B2">
        <w:rPr>
          <w:sz w:val="28"/>
          <w:szCs w:val="28"/>
          <w:lang w:val="uk-UA"/>
        </w:rPr>
        <w:t xml:space="preserve"> сесія </w:t>
      </w:r>
      <w:r w:rsidRPr="006372B2">
        <w:rPr>
          <w:sz w:val="28"/>
          <w:szCs w:val="28"/>
          <w:u w:val="single"/>
          <w:lang w:val="uk-UA"/>
        </w:rPr>
        <w:t>8</w:t>
      </w:r>
      <w:r w:rsidRPr="006372B2">
        <w:rPr>
          <w:sz w:val="28"/>
          <w:szCs w:val="28"/>
          <w:lang w:val="uk-UA"/>
        </w:rPr>
        <w:t xml:space="preserve">  скликання </w:t>
      </w:r>
      <w:r>
        <w:tab/>
      </w:r>
    </w:p>
    <w:p w14:paraId="5A2421DB" w14:textId="77777777" w:rsidR="0070744D" w:rsidRPr="00FF09EE" w:rsidRDefault="0070744D" w:rsidP="00B56A2C">
      <w:pPr>
        <w:tabs>
          <w:tab w:val="left" w:pos="0"/>
          <w:tab w:val="left" w:pos="8931"/>
        </w:tabs>
        <w:ind w:right="-1"/>
        <w:jc w:val="center"/>
        <w:rPr>
          <w:bCs/>
          <w:sz w:val="28"/>
          <w:szCs w:val="28"/>
          <w:lang w:val="uk-UA"/>
        </w:rPr>
      </w:pPr>
      <w:r w:rsidRPr="00FF09EE">
        <w:rPr>
          <w:bCs/>
          <w:sz w:val="28"/>
          <w:szCs w:val="28"/>
          <w:lang w:val="uk-UA"/>
        </w:rPr>
        <w:t xml:space="preserve">Про </w:t>
      </w:r>
      <w:r w:rsidR="00905FBC" w:rsidRPr="00FF09EE">
        <w:rPr>
          <w:bCs/>
          <w:sz w:val="28"/>
          <w:szCs w:val="28"/>
          <w:lang w:val="uk-UA"/>
        </w:rPr>
        <w:t>внесення змін до</w:t>
      </w:r>
      <w:r w:rsidRPr="00FF09EE">
        <w:rPr>
          <w:bCs/>
          <w:sz w:val="28"/>
          <w:szCs w:val="28"/>
          <w:lang w:val="uk-UA"/>
        </w:rPr>
        <w:t xml:space="preserve"> </w:t>
      </w:r>
      <w:r w:rsidR="003A5F49" w:rsidRPr="00FF09EE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та благоустрою </w:t>
      </w:r>
      <w:r w:rsidR="00EE2A4A" w:rsidRPr="00FF09EE">
        <w:rPr>
          <w:bCs/>
          <w:sz w:val="28"/>
          <w:szCs w:val="28"/>
          <w:lang w:val="uk-UA"/>
        </w:rPr>
        <w:t>Козятинської міської територіальної громади</w:t>
      </w:r>
      <w:r w:rsidR="003A5F49" w:rsidRPr="00FF09EE">
        <w:rPr>
          <w:bCs/>
          <w:sz w:val="28"/>
          <w:szCs w:val="28"/>
          <w:lang w:val="uk-UA"/>
        </w:rPr>
        <w:t xml:space="preserve"> на 202</w:t>
      </w:r>
      <w:r w:rsidR="00EE2A4A" w:rsidRPr="00FF09EE">
        <w:rPr>
          <w:bCs/>
          <w:sz w:val="28"/>
          <w:szCs w:val="28"/>
          <w:lang w:val="uk-UA"/>
        </w:rPr>
        <w:t>1</w:t>
      </w:r>
      <w:r w:rsidR="003A5F49" w:rsidRPr="00FF09EE">
        <w:rPr>
          <w:bCs/>
          <w:sz w:val="28"/>
          <w:szCs w:val="28"/>
          <w:lang w:val="uk-UA"/>
        </w:rPr>
        <w:t xml:space="preserve"> рік</w:t>
      </w:r>
    </w:p>
    <w:p w14:paraId="3733B07E" w14:textId="77777777" w:rsidR="0070744D" w:rsidRPr="001E501E" w:rsidRDefault="0070744D" w:rsidP="00B56A2C">
      <w:pPr>
        <w:ind w:right="-57"/>
        <w:rPr>
          <w:sz w:val="28"/>
          <w:szCs w:val="28"/>
          <w:lang w:val="uk-UA"/>
        </w:rPr>
      </w:pPr>
    </w:p>
    <w:p w14:paraId="550694C2" w14:textId="77777777" w:rsidR="003A5F49" w:rsidRPr="003A5F49" w:rsidRDefault="003A5F49" w:rsidP="00B56A2C">
      <w:pPr>
        <w:ind w:firstLine="851"/>
        <w:jc w:val="both"/>
        <w:rPr>
          <w:sz w:val="28"/>
          <w:szCs w:val="28"/>
          <w:lang w:val="uk-UA"/>
        </w:rPr>
      </w:pPr>
      <w:r w:rsidRPr="003A5F49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№ 280/97-ВР, «Про благоустрій населених пунктів» від 06.09.2005р. № 2807-</w:t>
      </w:r>
      <w:r w:rsidRPr="00D01D9C">
        <w:rPr>
          <w:sz w:val="28"/>
          <w:szCs w:val="28"/>
          <w:lang w:val="en-US"/>
        </w:rPr>
        <w:t>IV</w:t>
      </w:r>
      <w:r w:rsidRPr="003A5F49">
        <w:rPr>
          <w:sz w:val="28"/>
          <w:szCs w:val="28"/>
          <w:lang w:val="uk-UA"/>
        </w:rPr>
        <w:t xml:space="preserve"> ,«Про житлово-комунальні послуги» від 09.11.2017 року №2189-</w:t>
      </w:r>
      <w:r w:rsidRPr="00D01D9C">
        <w:rPr>
          <w:sz w:val="28"/>
          <w:szCs w:val="28"/>
        </w:rPr>
        <w:t>VIII</w:t>
      </w:r>
      <w:r w:rsidRPr="003A5F49">
        <w:rPr>
          <w:sz w:val="28"/>
          <w:szCs w:val="28"/>
          <w:lang w:val="uk-UA"/>
        </w:rPr>
        <w:t xml:space="preserve"> , Закону України «Про відходи» від 05.03.1998 року </w:t>
      </w:r>
      <w:r w:rsidR="00EE2A4A" w:rsidRPr="00EE2A4A">
        <w:rPr>
          <w:sz w:val="28"/>
          <w:szCs w:val="28"/>
          <w:lang w:val="uk-UA"/>
        </w:rPr>
        <w:t>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</w:t>
      </w:r>
      <w:r w:rsidRPr="003A5F49">
        <w:rPr>
          <w:sz w:val="28"/>
          <w:szCs w:val="28"/>
          <w:lang w:val="uk-UA"/>
        </w:rPr>
        <w:t xml:space="preserve">, </w:t>
      </w:r>
      <w:r w:rsidR="00EE2A4A">
        <w:rPr>
          <w:sz w:val="28"/>
          <w:szCs w:val="28"/>
          <w:lang w:val="uk-UA"/>
        </w:rPr>
        <w:t xml:space="preserve">для </w:t>
      </w:r>
      <w:r w:rsidRPr="003A5F49">
        <w:rPr>
          <w:sz w:val="28"/>
          <w:szCs w:val="28"/>
          <w:lang w:val="uk-UA"/>
        </w:rPr>
        <w:t>поліпшення якості комунальних послуг та благоустрою, міська рада</w:t>
      </w:r>
    </w:p>
    <w:p w14:paraId="7885BF26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3E030B7E" w14:textId="77777777" w:rsidR="003A5F49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D01D9C">
        <w:rPr>
          <w:sz w:val="28"/>
          <w:szCs w:val="28"/>
        </w:rPr>
        <w:t>В И Р І Ш И Л А:</w:t>
      </w:r>
    </w:p>
    <w:p w14:paraId="15DCAFD3" w14:textId="77777777" w:rsidR="003A5F49" w:rsidRPr="009C0A6E" w:rsidRDefault="003A5F49" w:rsidP="00B56A2C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E51FD54" w14:textId="77777777" w:rsidR="003A5F49" w:rsidRPr="009C0A6E" w:rsidRDefault="00905FBC" w:rsidP="00B56A2C">
      <w:pPr>
        <w:pStyle w:val="aa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>Внести зміни до</w:t>
      </w:r>
      <w:r w:rsidR="003A5F49" w:rsidRPr="009C0A6E">
        <w:rPr>
          <w:sz w:val="28"/>
          <w:szCs w:val="28"/>
        </w:rPr>
        <w:t xml:space="preserve"> Програм</w:t>
      </w:r>
      <w:r w:rsidRPr="009C0A6E">
        <w:rPr>
          <w:sz w:val="28"/>
          <w:szCs w:val="28"/>
        </w:rPr>
        <w:t>и</w:t>
      </w:r>
      <w:r w:rsidR="003A5F49" w:rsidRPr="009C0A6E">
        <w:rPr>
          <w:sz w:val="28"/>
          <w:szCs w:val="28"/>
        </w:rPr>
        <w:t xml:space="preserve"> розвитку житлово-комунального господарства та благоустрою </w:t>
      </w:r>
      <w:r w:rsidR="00EE2A4A" w:rsidRPr="009C0A6E">
        <w:rPr>
          <w:sz w:val="28"/>
          <w:szCs w:val="28"/>
        </w:rPr>
        <w:t>Козятинської міської територіальної громади</w:t>
      </w:r>
      <w:r w:rsidR="003A5F49" w:rsidRPr="009C0A6E">
        <w:rPr>
          <w:sz w:val="28"/>
          <w:szCs w:val="28"/>
        </w:rPr>
        <w:t xml:space="preserve"> на 202</w:t>
      </w:r>
      <w:r w:rsidR="00EE2A4A" w:rsidRPr="009C0A6E">
        <w:rPr>
          <w:sz w:val="28"/>
          <w:szCs w:val="28"/>
        </w:rPr>
        <w:t>1</w:t>
      </w:r>
      <w:r w:rsidR="003A5F49" w:rsidRPr="009C0A6E">
        <w:rPr>
          <w:sz w:val="28"/>
          <w:szCs w:val="28"/>
        </w:rPr>
        <w:t xml:space="preserve"> рік</w:t>
      </w:r>
      <w:r w:rsidRPr="009C0A6E">
        <w:rPr>
          <w:sz w:val="28"/>
          <w:szCs w:val="28"/>
        </w:rPr>
        <w:t>.</w:t>
      </w:r>
    </w:p>
    <w:p w14:paraId="3A706AE3" w14:textId="77777777" w:rsidR="00785CAD" w:rsidRPr="009C0A6E" w:rsidRDefault="00785CAD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>1.1</w:t>
      </w:r>
      <w:r w:rsidR="003A5F49" w:rsidRPr="009C0A6E">
        <w:rPr>
          <w:sz w:val="28"/>
          <w:szCs w:val="28"/>
        </w:rPr>
        <w:t xml:space="preserve">. </w:t>
      </w:r>
      <w:r w:rsidR="00905FBC" w:rsidRPr="009C0A6E">
        <w:rPr>
          <w:sz w:val="28"/>
          <w:szCs w:val="28"/>
        </w:rPr>
        <w:t xml:space="preserve">Внести до </w:t>
      </w:r>
      <w:r w:rsidR="00905FBC" w:rsidRPr="00615285">
        <w:rPr>
          <w:bCs/>
          <w:sz w:val="28"/>
          <w:szCs w:val="28"/>
        </w:rPr>
        <w:t>заходів з утримання та ремонту об’єктів житлово-комунального господарства на 2021р</w:t>
      </w:r>
      <w:r w:rsidR="00905FBC" w:rsidRPr="00615285">
        <w:rPr>
          <w:sz w:val="28"/>
          <w:szCs w:val="28"/>
        </w:rPr>
        <w:t xml:space="preserve">. </w:t>
      </w:r>
      <w:r w:rsidR="00905FBC" w:rsidRPr="009C0A6E">
        <w:rPr>
          <w:sz w:val="28"/>
          <w:szCs w:val="28"/>
        </w:rPr>
        <w:t>заходи з</w:t>
      </w:r>
      <w:r w:rsidRPr="009C0A6E">
        <w:rPr>
          <w:sz w:val="28"/>
          <w:szCs w:val="28"/>
        </w:rPr>
        <w:t>:</w:t>
      </w:r>
      <w:r w:rsidR="00905FBC" w:rsidRPr="009C0A6E">
        <w:rPr>
          <w:sz w:val="28"/>
          <w:szCs w:val="28"/>
        </w:rPr>
        <w:t xml:space="preserve"> </w:t>
      </w:r>
    </w:p>
    <w:p w14:paraId="05C16B79" w14:textId="77777777" w:rsidR="003A5F49" w:rsidRPr="009C0A6E" w:rsidRDefault="00785CAD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 xml:space="preserve">- </w:t>
      </w:r>
      <w:r w:rsidR="00905FBC" w:rsidRPr="009C0A6E">
        <w:rPr>
          <w:sz w:val="28"/>
          <w:szCs w:val="28"/>
        </w:rPr>
        <w:t>капітального ремонту</w:t>
      </w:r>
      <w:r w:rsidRPr="009C0A6E">
        <w:rPr>
          <w:sz w:val="28"/>
          <w:szCs w:val="28"/>
        </w:rPr>
        <w:t xml:space="preserve"> дорожнього покриття</w:t>
      </w:r>
      <w:r w:rsidR="00671BE3" w:rsidRPr="009C0A6E">
        <w:rPr>
          <w:sz w:val="28"/>
          <w:szCs w:val="28"/>
        </w:rPr>
        <w:t xml:space="preserve"> та тротуару з влаштуванням </w:t>
      </w:r>
      <w:proofErr w:type="spellStart"/>
      <w:r w:rsidR="00671BE3" w:rsidRPr="009C0A6E">
        <w:rPr>
          <w:sz w:val="28"/>
          <w:szCs w:val="28"/>
        </w:rPr>
        <w:t>велодоріжки</w:t>
      </w:r>
      <w:proofErr w:type="spellEnd"/>
      <w:r w:rsidRPr="009C0A6E">
        <w:rPr>
          <w:sz w:val="28"/>
          <w:szCs w:val="28"/>
        </w:rPr>
        <w:t xml:space="preserve"> по вул. </w:t>
      </w:r>
      <w:r w:rsidR="00CF0ADA" w:rsidRPr="00CF0ADA">
        <w:rPr>
          <w:sz w:val="28"/>
          <w:szCs w:val="28"/>
        </w:rPr>
        <w:t>8-ма Гвард</w:t>
      </w:r>
      <w:r w:rsidR="00CF0ADA">
        <w:rPr>
          <w:sz w:val="28"/>
          <w:szCs w:val="28"/>
        </w:rPr>
        <w:t>і</w:t>
      </w:r>
      <w:r w:rsidR="00CF0ADA" w:rsidRPr="00CF0ADA">
        <w:rPr>
          <w:sz w:val="28"/>
          <w:szCs w:val="28"/>
        </w:rPr>
        <w:t>йська</w:t>
      </w:r>
      <w:r w:rsidRPr="009C0A6E">
        <w:rPr>
          <w:sz w:val="28"/>
          <w:szCs w:val="28"/>
        </w:rPr>
        <w:t xml:space="preserve"> в м. Козятин, Вінницької області</w:t>
      </w:r>
      <w:r w:rsidR="00696639">
        <w:rPr>
          <w:sz w:val="28"/>
          <w:szCs w:val="28"/>
        </w:rPr>
        <w:t xml:space="preserve"> (</w:t>
      </w:r>
      <w:r w:rsidR="00B56A2C" w:rsidRPr="009C0A6E">
        <w:rPr>
          <w:sz w:val="28"/>
          <w:szCs w:val="28"/>
        </w:rPr>
        <w:t>інженерні вишукування та проектні роботи)</w:t>
      </w:r>
      <w:r w:rsidR="009C0A6E">
        <w:rPr>
          <w:sz w:val="28"/>
          <w:szCs w:val="28"/>
        </w:rPr>
        <w:t xml:space="preserve">, із обсягом фінансування </w:t>
      </w:r>
      <w:r w:rsidR="00CF0ADA">
        <w:rPr>
          <w:sz w:val="28"/>
          <w:szCs w:val="28"/>
        </w:rPr>
        <w:t>15</w:t>
      </w:r>
      <w:r w:rsidR="009C0A6E">
        <w:rPr>
          <w:sz w:val="28"/>
          <w:szCs w:val="28"/>
        </w:rPr>
        <w:t>0,0 тис. грн</w:t>
      </w:r>
      <w:r w:rsidRPr="009C0A6E">
        <w:rPr>
          <w:sz w:val="28"/>
          <w:szCs w:val="28"/>
        </w:rPr>
        <w:t>;</w:t>
      </w:r>
    </w:p>
    <w:p w14:paraId="6844AEBC" w14:textId="77777777" w:rsidR="009C0A6E" w:rsidRDefault="00CF0ADA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 xml:space="preserve">- капітального ремонту дорожнього покриття та тротуару з влаштуванням </w:t>
      </w:r>
      <w:proofErr w:type="spellStart"/>
      <w:r w:rsidRPr="009C0A6E">
        <w:rPr>
          <w:sz w:val="28"/>
          <w:szCs w:val="28"/>
        </w:rPr>
        <w:t>велодоріжки</w:t>
      </w:r>
      <w:proofErr w:type="spellEnd"/>
      <w:r w:rsidRPr="009C0A6E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Незалежності</w:t>
      </w:r>
      <w:r w:rsidRPr="009C0A6E">
        <w:rPr>
          <w:sz w:val="28"/>
          <w:szCs w:val="28"/>
        </w:rPr>
        <w:t xml:space="preserve"> в м.</w:t>
      </w:r>
      <w:r w:rsidR="00696639">
        <w:rPr>
          <w:sz w:val="28"/>
          <w:szCs w:val="28"/>
        </w:rPr>
        <w:t xml:space="preserve"> Козятин, Вінницької області (</w:t>
      </w:r>
      <w:r w:rsidRPr="009C0A6E">
        <w:rPr>
          <w:sz w:val="28"/>
          <w:szCs w:val="28"/>
        </w:rPr>
        <w:t>інженерні вишукування та проектні роботи)</w:t>
      </w:r>
      <w:r>
        <w:rPr>
          <w:sz w:val="28"/>
          <w:szCs w:val="28"/>
        </w:rPr>
        <w:t>, із обсягом фінансування 150,0 тис. грн</w:t>
      </w:r>
      <w:r w:rsidRPr="009C0A6E">
        <w:rPr>
          <w:sz w:val="28"/>
          <w:szCs w:val="28"/>
        </w:rPr>
        <w:t>;</w:t>
      </w:r>
    </w:p>
    <w:p w14:paraId="2DF061D4" w14:textId="77777777" w:rsidR="00CF0ADA" w:rsidRPr="00696639" w:rsidRDefault="00CF0ADA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0A6E">
        <w:rPr>
          <w:sz w:val="28"/>
          <w:szCs w:val="28"/>
        </w:rPr>
        <w:t xml:space="preserve">- капітального ремонту дорожнього покриття та тротуару з влаштуванням </w:t>
      </w:r>
      <w:proofErr w:type="spellStart"/>
      <w:r w:rsidRPr="009C0A6E">
        <w:rPr>
          <w:sz w:val="28"/>
          <w:szCs w:val="28"/>
        </w:rPr>
        <w:t>велодоріжки</w:t>
      </w:r>
      <w:proofErr w:type="spellEnd"/>
      <w:r w:rsidRPr="009C0A6E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Героїв Майдану</w:t>
      </w:r>
      <w:r w:rsidRPr="009C0A6E">
        <w:rPr>
          <w:sz w:val="28"/>
          <w:szCs w:val="28"/>
        </w:rPr>
        <w:t xml:space="preserve"> в м. Козятин, Вінницької області (інженерні вишукування та проектні роботи)</w:t>
      </w:r>
      <w:r>
        <w:rPr>
          <w:sz w:val="28"/>
          <w:szCs w:val="28"/>
        </w:rPr>
        <w:t>, із обсяг</w:t>
      </w:r>
      <w:r w:rsidR="00976875">
        <w:rPr>
          <w:sz w:val="28"/>
          <w:szCs w:val="28"/>
        </w:rPr>
        <w:t>ом фінансування 200,0 тис. грн.</w:t>
      </w:r>
      <w:r w:rsidR="00976875" w:rsidRPr="00976875">
        <w:rPr>
          <w:sz w:val="28"/>
          <w:szCs w:val="28"/>
        </w:rPr>
        <w:t>;</w:t>
      </w:r>
    </w:p>
    <w:p w14:paraId="79E5BB55" w14:textId="77777777" w:rsidR="00976875" w:rsidRDefault="00976875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6875">
        <w:rPr>
          <w:sz w:val="28"/>
          <w:szCs w:val="28"/>
        </w:rPr>
        <w:t xml:space="preserve">- </w:t>
      </w:r>
      <w:r w:rsidRPr="00696639">
        <w:rPr>
          <w:sz w:val="28"/>
          <w:szCs w:val="28"/>
        </w:rPr>
        <w:t>б</w:t>
      </w:r>
      <w:r w:rsidRPr="00976875">
        <w:rPr>
          <w:sz w:val="28"/>
          <w:szCs w:val="28"/>
        </w:rPr>
        <w:t xml:space="preserve">удівництво мережі зовнішнього освітлення вулиць с. </w:t>
      </w:r>
      <w:r w:rsidRPr="00696639">
        <w:rPr>
          <w:sz w:val="28"/>
          <w:szCs w:val="28"/>
        </w:rPr>
        <w:t>Королівка</w:t>
      </w:r>
      <w:r w:rsidRPr="00976875">
        <w:rPr>
          <w:sz w:val="28"/>
          <w:szCs w:val="28"/>
        </w:rPr>
        <w:t xml:space="preserve"> Козятинської міської об’єднаної територіальної громади Вінницької області</w:t>
      </w:r>
      <w:r w:rsidR="00696639">
        <w:rPr>
          <w:sz w:val="28"/>
          <w:szCs w:val="28"/>
        </w:rPr>
        <w:t xml:space="preserve"> </w:t>
      </w:r>
      <w:r w:rsidR="00696639" w:rsidRPr="009C0A6E">
        <w:rPr>
          <w:sz w:val="28"/>
          <w:szCs w:val="28"/>
        </w:rPr>
        <w:t>(інженерні вишукування та проектні роботи)</w:t>
      </w:r>
      <w:r w:rsidR="000729C7">
        <w:rPr>
          <w:sz w:val="28"/>
          <w:szCs w:val="28"/>
        </w:rPr>
        <w:t>,</w:t>
      </w:r>
      <w:r w:rsidR="000729C7" w:rsidRPr="000729C7">
        <w:rPr>
          <w:sz w:val="28"/>
          <w:szCs w:val="28"/>
        </w:rPr>
        <w:t xml:space="preserve"> </w:t>
      </w:r>
      <w:r w:rsidR="000729C7">
        <w:rPr>
          <w:sz w:val="28"/>
          <w:szCs w:val="28"/>
        </w:rPr>
        <w:t>із обсягом фінансування 60,0 тис. грн</w:t>
      </w:r>
      <w:r>
        <w:rPr>
          <w:sz w:val="28"/>
          <w:szCs w:val="28"/>
        </w:rPr>
        <w:t>;</w:t>
      </w:r>
    </w:p>
    <w:p w14:paraId="7D50AA5B" w14:textId="77777777" w:rsidR="00976875" w:rsidRDefault="00976875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6875">
        <w:rPr>
          <w:sz w:val="28"/>
          <w:szCs w:val="28"/>
        </w:rPr>
        <w:lastRenderedPageBreak/>
        <w:t>- будівництво мережі зовнішнього освітлення вулиць</w:t>
      </w:r>
      <w:r>
        <w:rPr>
          <w:sz w:val="28"/>
          <w:szCs w:val="28"/>
        </w:rPr>
        <w:t xml:space="preserve"> Березова, Партизанська, Трудова, Чкалова, </w:t>
      </w:r>
      <w:r w:rsidR="000729C7">
        <w:rPr>
          <w:sz w:val="28"/>
          <w:szCs w:val="28"/>
        </w:rPr>
        <w:t>П</w:t>
      </w:r>
      <w:r>
        <w:rPr>
          <w:sz w:val="28"/>
          <w:szCs w:val="28"/>
        </w:rPr>
        <w:t>ершотравнева, 1 Гагаріна, Калинова, Польова, Привокзальна, Лісова, Мічуріна, частини вул. Центральна, пр. Дружній, пр. Миру, пр. Лісовий, пр. Вишневий</w:t>
      </w:r>
      <w:r w:rsidRPr="00976875">
        <w:rPr>
          <w:sz w:val="28"/>
          <w:szCs w:val="28"/>
        </w:rPr>
        <w:t xml:space="preserve"> с. </w:t>
      </w:r>
      <w:r>
        <w:rPr>
          <w:sz w:val="28"/>
          <w:szCs w:val="28"/>
        </w:rPr>
        <w:t>Махаринці</w:t>
      </w:r>
      <w:r w:rsidRPr="00976875">
        <w:rPr>
          <w:sz w:val="28"/>
          <w:szCs w:val="28"/>
        </w:rPr>
        <w:t xml:space="preserve"> Козятинської міської об’єднаної територіальної громади Вінницької області</w:t>
      </w:r>
      <w:r w:rsidR="00696639">
        <w:rPr>
          <w:sz w:val="28"/>
          <w:szCs w:val="28"/>
        </w:rPr>
        <w:t xml:space="preserve"> </w:t>
      </w:r>
      <w:r w:rsidR="00696639" w:rsidRPr="009C0A6E">
        <w:rPr>
          <w:sz w:val="28"/>
          <w:szCs w:val="28"/>
        </w:rPr>
        <w:t>(інженерні вишукування та проектні роботи)</w:t>
      </w:r>
      <w:r w:rsidR="000729C7">
        <w:rPr>
          <w:sz w:val="28"/>
          <w:szCs w:val="28"/>
        </w:rPr>
        <w:t>, із обсягом фінансування 100,0 тис. грн</w:t>
      </w:r>
      <w:r>
        <w:rPr>
          <w:sz w:val="28"/>
          <w:szCs w:val="28"/>
        </w:rPr>
        <w:t>;</w:t>
      </w:r>
    </w:p>
    <w:p w14:paraId="1AA45647" w14:textId="77777777" w:rsidR="000729C7" w:rsidRDefault="000729C7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6875">
        <w:rPr>
          <w:sz w:val="28"/>
          <w:szCs w:val="28"/>
        </w:rPr>
        <w:t xml:space="preserve">- </w:t>
      </w:r>
      <w:r w:rsidRPr="000729C7">
        <w:rPr>
          <w:sz w:val="28"/>
          <w:szCs w:val="28"/>
        </w:rPr>
        <w:t>б</w:t>
      </w:r>
      <w:r w:rsidRPr="00976875">
        <w:rPr>
          <w:sz w:val="28"/>
          <w:szCs w:val="28"/>
        </w:rPr>
        <w:t xml:space="preserve">удівництво мережі зовнішнього освітлення вулиць с. </w:t>
      </w:r>
      <w:proofErr w:type="spellStart"/>
      <w:r>
        <w:rPr>
          <w:sz w:val="28"/>
          <w:szCs w:val="28"/>
        </w:rPr>
        <w:t>Сестринівка</w:t>
      </w:r>
      <w:proofErr w:type="spellEnd"/>
      <w:r w:rsidRPr="00976875">
        <w:rPr>
          <w:sz w:val="28"/>
          <w:szCs w:val="28"/>
        </w:rPr>
        <w:t xml:space="preserve"> Козятинської міської об’єднаної територіальної громади Вінницької області</w:t>
      </w:r>
      <w:r w:rsidR="00696639">
        <w:rPr>
          <w:sz w:val="28"/>
          <w:szCs w:val="28"/>
        </w:rPr>
        <w:t xml:space="preserve"> </w:t>
      </w:r>
      <w:r w:rsidR="00696639" w:rsidRPr="009C0A6E">
        <w:rPr>
          <w:sz w:val="28"/>
          <w:szCs w:val="28"/>
        </w:rPr>
        <w:t>(інженерні вишукування та проектні роботи)</w:t>
      </w:r>
      <w:r>
        <w:rPr>
          <w:sz w:val="28"/>
          <w:szCs w:val="28"/>
        </w:rPr>
        <w:t>,</w:t>
      </w:r>
      <w:r w:rsidRPr="000729C7">
        <w:rPr>
          <w:sz w:val="28"/>
          <w:szCs w:val="28"/>
        </w:rPr>
        <w:t xml:space="preserve"> </w:t>
      </w:r>
      <w:r>
        <w:rPr>
          <w:sz w:val="28"/>
          <w:szCs w:val="28"/>
        </w:rPr>
        <w:t>із обсягом фінансування 100,0 тис. грн;</w:t>
      </w:r>
    </w:p>
    <w:p w14:paraId="2D8EA6F4" w14:textId="77777777" w:rsidR="000729C7" w:rsidRPr="00976875" w:rsidRDefault="000729C7" w:rsidP="000729C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визначивши виконавцем даних заходів управління житлово-комунального господарства Козятинської міської ради, а також заходи з утримання кладовищ на території Козятинської міської територіальної громади, із обсягом фінансування 150,0 тис. грн., визначивши виконавцем даних заходів комунальне підприємство «Чисте місто» Козятинської міської ради.</w:t>
      </w:r>
    </w:p>
    <w:p w14:paraId="54A7AB37" w14:textId="77777777" w:rsidR="00CF0ADA" w:rsidRDefault="00CF0ADA" w:rsidP="00B56A2C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74B94">
        <w:rPr>
          <w:sz w:val="28"/>
          <w:szCs w:val="28"/>
        </w:rPr>
        <w:t>Додаток до Програми «План заходів з ремонту та утримання вулиць та доріг Козятинської міської територіальної громади на 2021 рік» подати у вигляді, як показано в додатку.</w:t>
      </w:r>
    </w:p>
    <w:p w14:paraId="3F604F3F" w14:textId="77777777" w:rsidR="00B56A2C" w:rsidRPr="00B56A2C" w:rsidRDefault="00B56A2C" w:rsidP="00B56A2C">
      <w:pPr>
        <w:pStyle w:val="aa"/>
        <w:tabs>
          <w:tab w:val="left" w:pos="1418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CCCFDCC" w14:textId="77777777" w:rsidR="003A5F49" w:rsidRDefault="003A5F49" w:rsidP="00B56A2C">
      <w:pPr>
        <w:ind w:firstLine="851"/>
        <w:jc w:val="both"/>
        <w:rPr>
          <w:sz w:val="28"/>
          <w:szCs w:val="28"/>
          <w:lang w:val="uk-UA"/>
        </w:rPr>
      </w:pPr>
    </w:p>
    <w:p w14:paraId="0F317A1E" w14:textId="77777777" w:rsidR="0070744D" w:rsidRPr="003A5F49" w:rsidRDefault="00B56A2C" w:rsidP="00B56A2C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proofErr w:type="spellStart"/>
      <w:r w:rsidR="00EE2A4A">
        <w:rPr>
          <w:sz w:val="28"/>
          <w:szCs w:val="28"/>
          <w:lang w:val="uk-UA"/>
        </w:rPr>
        <w:t>Шутов</w:t>
      </w:r>
      <w:proofErr w:type="spellEnd"/>
      <w:r w:rsidR="00EE2A4A">
        <w:rPr>
          <w:sz w:val="28"/>
          <w:szCs w:val="28"/>
          <w:lang w:val="uk-UA"/>
        </w:rPr>
        <w:t xml:space="preserve"> М.М.</w:t>
      </w:r>
      <w:r w:rsidR="003A5F49" w:rsidRPr="003A5F49">
        <w:rPr>
          <w:sz w:val="28"/>
          <w:szCs w:val="28"/>
          <w:lang w:val="uk-UA"/>
        </w:rPr>
        <w:t>).</w:t>
      </w:r>
    </w:p>
    <w:p w14:paraId="78267FE0" w14:textId="77777777" w:rsidR="009C0A6E" w:rsidRDefault="009C0A6E" w:rsidP="00102598">
      <w:pPr>
        <w:ind w:right="-57" w:firstLine="709"/>
        <w:rPr>
          <w:lang w:val="uk-UA"/>
        </w:rPr>
      </w:pPr>
    </w:p>
    <w:p w14:paraId="7804B04E" w14:textId="3104E585" w:rsidR="00CF0ADA" w:rsidRDefault="00CF0ADA" w:rsidP="00102598">
      <w:pPr>
        <w:ind w:right="-57" w:firstLine="709"/>
        <w:rPr>
          <w:sz w:val="28"/>
          <w:szCs w:val="28"/>
          <w:lang w:val="uk-UA"/>
        </w:rPr>
      </w:pPr>
    </w:p>
    <w:p w14:paraId="23E5DE68" w14:textId="4492135F" w:rsidR="00FF09EE" w:rsidRDefault="00FF09EE" w:rsidP="00102598">
      <w:pPr>
        <w:ind w:right="-57" w:firstLine="709"/>
        <w:rPr>
          <w:sz w:val="28"/>
          <w:szCs w:val="28"/>
          <w:lang w:val="uk-UA"/>
        </w:rPr>
      </w:pPr>
    </w:p>
    <w:p w14:paraId="32FE0A51" w14:textId="56DE80FE" w:rsidR="00FF09EE" w:rsidRDefault="00FF09EE" w:rsidP="00102598">
      <w:pPr>
        <w:ind w:right="-57" w:firstLine="709"/>
        <w:rPr>
          <w:sz w:val="28"/>
          <w:szCs w:val="28"/>
          <w:lang w:val="uk-UA"/>
        </w:rPr>
      </w:pPr>
    </w:p>
    <w:p w14:paraId="310779A0" w14:textId="06D1B171" w:rsidR="00FF09EE" w:rsidRDefault="00FF09EE" w:rsidP="00102598">
      <w:pPr>
        <w:ind w:right="-57" w:firstLine="709"/>
        <w:rPr>
          <w:sz w:val="28"/>
          <w:szCs w:val="28"/>
          <w:lang w:val="uk-UA"/>
        </w:rPr>
      </w:pPr>
      <w:bookmarkStart w:id="0" w:name="_GoBack"/>
      <w:bookmarkEnd w:id="0"/>
    </w:p>
    <w:p w14:paraId="3590E603" w14:textId="77777777" w:rsidR="00FF09EE" w:rsidRDefault="00FF09EE" w:rsidP="00102598">
      <w:pPr>
        <w:ind w:right="-57" w:firstLine="709"/>
        <w:rPr>
          <w:sz w:val="28"/>
          <w:szCs w:val="28"/>
          <w:lang w:val="uk-UA"/>
        </w:rPr>
      </w:pPr>
    </w:p>
    <w:p w14:paraId="66EC8AF5" w14:textId="77777777" w:rsidR="0070744D" w:rsidRPr="00FF09EE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9C0A6E">
        <w:rPr>
          <w:sz w:val="28"/>
          <w:szCs w:val="28"/>
          <w:lang w:val="uk-UA"/>
        </w:rPr>
        <w:t xml:space="preserve"> </w:t>
      </w:r>
      <w:r w:rsidRPr="00FF09EE">
        <w:rPr>
          <w:bCs/>
          <w:sz w:val="28"/>
          <w:szCs w:val="28"/>
          <w:lang w:val="uk-UA"/>
        </w:rPr>
        <w:t xml:space="preserve">Міський голова                     </w:t>
      </w:r>
      <w:r w:rsidR="00CF0ADA" w:rsidRPr="00FF09EE">
        <w:rPr>
          <w:bCs/>
          <w:sz w:val="28"/>
          <w:szCs w:val="28"/>
          <w:lang w:val="uk-UA"/>
        </w:rPr>
        <w:t xml:space="preserve">                            </w:t>
      </w:r>
      <w:r w:rsidR="001E501E" w:rsidRPr="00FF09EE">
        <w:rPr>
          <w:bCs/>
          <w:sz w:val="28"/>
          <w:szCs w:val="28"/>
          <w:lang w:val="uk-UA"/>
        </w:rPr>
        <w:t xml:space="preserve">   </w:t>
      </w:r>
      <w:r w:rsidR="00EE2A4A" w:rsidRPr="00FF09EE">
        <w:rPr>
          <w:bCs/>
          <w:sz w:val="28"/>
          <w:szCs w:val="28"/>
          <w:lang w:val="uk-UA"/>
        </w:rPr>
        <w:t>Т</w:t>
      </w:r>
      <w:r w:rsidR="00CF0ADA" w:rsidRPr="00FF09EE">
        <w:rPr>
          <w:bCs/>
          <w:sz w:val="28"/>
          <w:szCs w:val="28"/>
          <w:lang w:val="uk-UA"/>
        </w:rPr>
        <w:t>етяна ЄРМОЛАЄВА</w:t>
      </w:r>
    </w:p>
    <w:p w14:paraId="1B9BC521" w14:textId="77777777" w:rsidR="009C0A6E" w:rsidRPr="009C0A6E" w:rsidRDefault="009C0A6E" w:rsidP="00102598">
      <w:pPr>
        <w:ind w:right="-57" w:firstLine="709"/>
        <w:rPr>
          <w:b/>
          <w:sz w:val="28"/>
          <w:szCs w:val="28"/>
          <w:lang w:val="uk-UA"/>
        </w:rPr>
      </w:pPr>
    </w:p>
    <w:p w14:paraId="41E63A96" w14:textId="77777777" w:rsidR="003B695B" w:rsidRDefault="003B695B" w:rsidP="00DC4667">
      <w:pPr>
        <w:rPr>
          <w:sz w:val="20"/>
          <w:szCs w:val="20"/>
          <w:lang w:val="uk-UA"/>
        </w:rPr>
      </w:pPr>
    </w:p>
    <w:p w14:paraId="2C1EEC25" w14:textId="45C4FC03" w:rsidR="00102598" w:rsidRPr="00FF09EE" w:rsidRDefault="00FF09EE" w:rsidP="00DC466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sectPr w:rsidR="00102598" w:rsidRPr="00FF09EE" w:rsidSect="00CA28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1CF71" w14:textId="77777777" w:rsidR="00771F6F" w:rsidRDefault="00771F6F" w:rsidP="004B7CD9">
      <w:r>
        <w:separator/>
      </w:r>
    </w:p>
  </w:endnote>
  <w:endnote w:type="continuationSeparator" w:id="0">
    <w:p w14:paraId="1088838F" w14:textId="77777777" w:rsidR="00771F6F" w:rsidRDefault="00771F6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7B340" w14:textId="77777777" w:rsidR="00771F6F" w:rsidRDefault="00771F6F" w:rsidP="004B7CD9">
      <w:r>
        <w:separator/>
      </w:r>
    </w:p>
  </w:footnote>
  <w:footnote w:type="continuationSeparator" w:id="0">
    <w:p w14:paraId="191E0138" w14:textId="77777777" w:rsidR="00771F6F" w:rsidRDefault="00771F6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18BC"/>
    <w:multiLevelType w:val="multilevel"/>
    <w:tmpl w:val="9A66AD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4F6"/>
    <w:multiLevelType w:val="hybridMultilevel"/>
    <w:tmpl w:val="1A98A59E"/>
    <w:lvl w:ilvl="0" w:tplc="A77241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4891"/>
    <w:rsid w:val="000729C7"/>
    <w:rsid w:val="000920E4"/>
    <w:rsid w:val="00094AE8"/>
    <w:rsid w:val="00094D07"/>
    <w:rsid w:val="000B0B93"/>
    <w:rsid w:val="000B7E38"/>
    <w:rsid w:val="000F7C88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C6D9D"/>
    <w:rsid w:val="003D132E"/>
    <w:rsid w:val="003E5921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323F1"/>
    <w:rsid w:val="005438A4"/>
    <w:rsid w:val="0056535E"/>
    <w:rsid w:val="00573512"/>
    <w:rsid w:val="00575524"/>
    <w:rsid w:val="005A59F5"/>
    <w:rsid w:val="00607609"/>
    <w:rsid w:val="00612A5E"/>
    <w:rsid w:val="00612BC2"/>
    <w:rsid w:val="00613856"/>
    <w:rsid w:val="00615285"/>
    <w:rsid w:val="0062171D"/>
    <w:rsid w:val="006306BE"/>
    <w:rsid w:val="00647B09"/>
    <w:rsid w:val="00653C51"/>
    <w:rsid w:val="00655C5C"/>
    <w:rsid w:val="00671BE3"/>
    <w:rsid w:val="006742E0"/>
    <w:rsid w:val="00675A06"/>
    <w:rsid w:val="006818FA"/>
    <w:rsid w:val="00696639"/>
    <w:rsid w:val="006A4D9D"/>
    <w:rsid w:val="006B67B4"/>
    <w:rsid w:val="006D5154"/>
    <w:rsid w:val="006F0EE1"/>
    <w:rsid w:val="006F3338"/>
    <w:rsid w:val="0070744D"/>
    <w:rsid w:val="00714AF1"/>
    <w:rsid w:val="00721FD6"/>
    <w:rsid w:val="00754374"/>
    <w:rsid w:val="00771F6F"/>
    <w:rsid w:val="007772DB"/>
    <w:rsid w:val="007840F6"/>
    <w:rsid w:val="00785CAD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97D89"/>
    <w:rsid w:val="008A332C"/>
    <w:rsid w:val="008C0048"/>
    <w:rsid w:val="008E3DF6"/>
    <w:rsid w:val="00905FBC"/>
    <w:rsid w:val="0092489F"/>
    <w:rsid w:val="00932288"/>
    <w:rsid w:val="00947920"/>
    <w:rsid w:val="009516E9"/>
    <w:rsid w:val="00976875"/>
    <w:rsid w:val="00977713"/>
    <w:rsid w:val="00981D73"/>
    <w:rsid w:val="00990A45"/>
    <w:rsid w:val="0099134F"/>
    <w:rsid w:val="00995C51"/>
    <w:rsid w:val="009B16F1"/>
    <w:rsid w:val="009C0A6E"/>
    <w:rsid w:val="009E1FC4"/>
    <w:rsid w:val="00A07C41"/>
    <w:rsid w:val="00A21F95"/>
    <w:rsid w:val="00A3755F"/>
    <w:rsid w:val="00A45140"/>
    <w:rsid w:val="00A6046C"/>
    <w:rsid w:val="00A77867"/>
    <w:rsid w:val="00A87D97"/>
    <w:rsid w:val="00A92248"/>
    <w:rsid w:val="00AA48E2"/>
    <w:rsid w:val="00AC6913"/>
    <w:rsid w:val="00AE2B1F"/>
    <w:rsid w:val="00B12DD8"/>
    <w:rsid w:val="00B274B5"/>
    <w:rsid w:val="00B34CBF"/>
    <w:rsid w:val="00B356B2"/>
    <w:rsid w:val="00B56A2C"/>
    <w:rsid w:val="00B6136D"/>
    <w:rsid w:val="00BA26FE"/>
    <w:rsid w:val="00C16F74"/>
    <w:rsid w:val="00C26B1C"/>
    <w:rsid w:val="00C341DD"/>
    <w:rsid w:val="00C43BCB"/>
    <w:rsid w:val="00C63D1C"/>
    <w:rsid w:val="00C8327B"/>
    <w:rsid w:val="00C8422D"/>
    <w:rsid w:val="00C914CC"/>
    <w:rsid w:val="00C94CD4"/>
    <w:rsid w:val="00CA28B0"/>
    <w:rsid w:val="00CA5D0E"/>
    <w:rsid w:val="00CA70FE"/>
    <w:rsid w:val="00CB245C"/>
    <w:rsid w:val="00CB53D3"/>
    <w:rsid w:val="00CD1FA7"/>
    <w:rsid w:val="00CD4EB0"/>
    <w:rsid w:val="00CE1634"/>
    <w:rsid w:val="00CE26EC"/>
    <w:rsid w:val="00CE337B"/>
    <w:rsid w:val="00CE36BA"/>
    <w:rsid w:val="00CE4C1B"/>
    <w:rsid w:val="00CF0871"/>
    <w:rsid w:val="00CF0ADA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D227E"/>
  <w15:docId w15:val="{42CE1E35-6738-477C-AF12-3D8045A0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3E5921"/>
    <w:pPr>
      <w:ind w:left="720"/>
      <w:contextualSpacing/>
    </w:pPr>
  </w:style>
  <w:style w:type="paragraph" w:styleId="ac">
    <w:name w:val="Body Text"/>
    <w:basedOn w:val="a"/>
    <w:link w:val="ad"/>
    <w:rsid w:val="00FF09EE"/>
    <w:pPr>
      <w:spacing w:after="120"/>
    </w:pPr>
    <w:rPr>
      <w:sz w:val="20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FF09EE"/>
    <w:rPr>
      <w:lang w:val="uk-UA"/>
    </w:rPr>
  </w:style>
  <w:style w:type="paragraph" w:customStyle="1" w:styleId="11">
    <w:name w:val="Заголовок 11"/>
    <w:basedOn w:val="a"/>
    <w:uiPriority w:val="1"/>
    <w:qFormat/>
    <w:rsid w:val="00FF09EE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2021-02-05T07:00:00Z</cp:lastPrinted>
  <dcterms:created xsi:type="dcterms:W3CDTF">2021-05-31T08:47:00Z</dcterms:created>
  <dcterms:modified xsi:type="dcterms:W3CDTF">2021-05-31T08:47:00Z</dcterms:modified>
</cp:coreProperties>
</file>