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1FCD3" w14:textId="77777777" w:rsidR="006B6C12" w:rsidRDefault="006B6C12" w:rsidP="006B6C12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0A1575A" wp14:editId="08A0FFA0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B4E21" wp14:editId="4C7119E2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959A" w14:textId="77777777" w:rsidR="006B6C12" w:rsidRDefault="006B6C12" w:rsidP="006B6C1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CD93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6B6C12" w:rsidRDefault="006B6C12" w:rsidP="006B6C1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17DCF55C" w14:textId="77777777" w:rsidR="006B6C12" w:rsidRDefault="006B6C12" w:rsidP="006B6C12">
      <w:pPr>
        <w:ind w:hanging="13"/>
        <w:jc w:val="center"/>
        <w:rPr>
          <w:sz w:val="18"/>
          <w:szCs w:val="18"/>
          <w:lang w:eastAsia="ru-RU"/>
        </w:rPr>
      </w:pPr>
    </w:p>
    <w:p w14:paraId="12BD8192" w14:textId="77777777" w:rsidR="006B6C12" w:rsidRDefault="006B6C12" w:rsidP="006B6C12">
      <w:pPr>
        <w:pStyle w:val="1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0B208BE5" w14:textId="77777777" w:rsidR="006B6C12" w:rsidRDefault="006B6C12" w:rsidP="006B6C12">
      <w:pPr>
        <w:pStyle w:val="11"/>
        <w:jc w:val="center"/>
        <w:rPr>
          <w:sz w:val="16"/>
        </w:rPr>
      </w:pPr>
    </w:p>
    <w:p w14:paraId="7AA37919" w14:textId="77777777" w:rsidR="006B6C12" w:rsidRDefault="006B6C12" w:rsidP="006B6C12">
      <w:pPr>
        <w:pStyle w:val="1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6C69BB07" w14:textId="77777777" w:rsidR="006B6C12" w:rsidRDefault="006B6C12" w:rsidP="006B6C12">
      <w:pPr>
        <w:pStyle w:val="11"/>
        <w:jc w:val="center"/>
        <w:rPr>
          <w:sz w:val="28"/>
          <w:szCs w:val="28"/>
        </w:rPr>
      </w:pPr>
    </w:p>
    <w:p w14:paraId="2F38DAA1" w14:textId="77777777" w:rsidR="006B6C12" w:rsidRDefault="006B6C12" w:rsidP="006B6C12">
      <w:pPr>
        <w:pStyle w:val="11"/>
        <w:jc w:val="center"/>
        <w:rPr>
          <w:sz w:val="28"/>
          <w:szCs w:val="28"/>
        </w:rPr>
      </w:pPr>
    </w:p>
    <w:p w14:paraId="3328194C" w14:textId="77777777" w:rsidR="006B6C12" w:rsidRDefault="006B6C12" w:rsidP="006B6C12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45F450A" w14:textId="77777777" w:rsidR="006B6C12" w:rsidRDefault="006B6C12" w:rsidP="006B6C12">
      <w:pPr>
        <w:pStyle w:val="a3"/>
        <w:jc w:val="both"/>
        <w:rPr>
          <w:sz w:val="28"/>
          <w:szCs w:val="28"/>
        </w:rPr>
      </w:pPr>
    </w:p>
    <w:p w14:paraId="75E84E98" w14:textId="77777777" w:rsidR="006B6C12" w:rsidRDefault="006B6C12" w:rsidP="006B6C1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C1C25BC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0EE09BB4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9C20C59" w14:textId="77777777" w:rsidR="006B6C12" w:rsidRDefault="007040C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</w:t>
      </w:r>
      <w:r w:rsidR="006B6C12">
        <w:rPr>
          <w:rFonts w:ascii="Times New Roman" w:hAnsi="Times New Roman"/>
          <w:b/>
          <w:sz w:val="28"/>
          <w:szCs w:val="28"/>
        </w:rPr>
        <w:t>)</w:t>
      </w:r>
    </w:p>
    <w:p w14:paraId="0460A8DF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B3B3421" w14:textId="77777777" w:rsidR="006B6C12" w:rsidRDefault="006B6C12" w:rsidP="006B6C12">
      <w:pPr>
        <w:pStyle w:val="a3"/>
        <w:rPr>
          <w:rFonts w:ascii="Times New Roman" w:hAnsi="Times New Roman"/>
          <w:sz w:val="28"/>
          <w:szCs w:val="28"/>
        </w:rPr>
      </w:pPr>
    </w:p>
    <w:p w14:paraId="794B838B" w14:textId="77777777" w:rsidR="006B6C12" w:rsidRDefault="006B6C12" w:rsidP="006B6C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</w:t>
      </w:r>
      <w:r w:rsidR="007040C2">
        <w:rPr>
          <w:rFonts w:ascii="Times New Roman" w:hAnsi="Times New Roman"/>
          <w:sz w:val="28"/>
          <w:szCs w:val="28"/>
        </w:rPr>
        <w:t xml:space="preserve">4355 </w:t>
      </w:r>
      <w:r w:rsidR="00F72F9C" w:rsidRPr="00F72F9C">
        <w:rPr>
          <w:rFonts w:ascii="Times New Roman" w:hAnsi="Times New Roman"/>
          <w:sz w:val="28"/>
          <w:szCs w:val="28"/>
        </w:rPr>
        <w:t>від 22</w:t>
      </w:r>
      <w:r w:rsidRPr="00F72F9C">
        <w:rPr>
          <w:rFonts w:ascii="Times New Roman" w:hAnsi="Times New Roman"/>
          <w:sz w:val="28"/>
          <w:szCs w:val="28"/>
        </w:rPr>
        <w:t>.0</w:t>
      </w:r>
      <w:r w:rsidR="007040C2">
        <w:rPr>
          <w:rFonts w:ascii="Times New Roman" w:hAnsi="Times New Roman"/>
          <w:sz w:val="28"/>
          <w:szCs w:val="28"/>
        </w:rPr>
        <w:t>1.2025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</w:t>
      </w:r>
      <w:r w:rsidR="00F72F9C">
        <w:rPr>
          <w:rFonts w:ascii="Times New Roman" w:hAnsi="Times New Roman"/>
          <w:color w:val="000000"/>
          <w:sz w:val="28"/>
          <w:szCs w:val="28"/>
        </w:rPr>
        <w:t>безпосередньо на лінії зіткнення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102561E" w14:textId="77777777" w:rsidR="006B6C12" w:rsidRDefault="006B6C12" w:rsidP="006B6C1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1AEA905" w14:textId="77777777" w:rsidR="006B6C12" w:rsidRDefault="006B6C12" w:rsidP="006B6C1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49702C8" w14:textId="77777777" w:rsidR="006B6C12" w:rsidRPr="00B32E34" w:rsidRDefault="006B6C12" w:rsidP="00B32E34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E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2E3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32E34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B32E34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2E34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2E34">
        <w:rPr>
          <w:rFonts w:ascii="Times New Roman" w:hAnsi="Times New Roman" w:cs="Times New Roman"/>
          <w:bCs/>
          <w:sz w:val="28"/>
          <w:szCs w:val="28"/>
        </w:rPr>
        <w:t xml:space="preserve">, додавши розділ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B32E34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32E34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</w:t>
      </w:r>
      <w:r w:rsidR="007040C2"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частини                  А 4355</w:t>
      </w:r>
      <w:r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 та їх фі</w:t>
      </w:r>
      <w:r w:rsidR="007040C2"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нансуванням на 2025 рік в сумі 15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0 000, 00 гривень:</w:t>
      </w:r>
    </w:p>
    <w:p w14:paraId="00525D98" w14:textId="77777777" w:rsidR="00B32E34" w:rsidRPr="00B32E34" w:rsidRDefault="00B32E34" w:rsidP="00B32E3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38.1. Придбання 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B32E34">
        <w:rPr>
          <w:rFonts w:ascii="Times New Roman" w:hAnsi="Times New Roman" w:cs="Times New Roman"/>
          <w:sz w:val="28"/>
          <w:szCs w:val="28"/>
        </w:rPr>
        <w:t xml:space="preserve">військової частини  </w:t>
      </w:r>
      <w:r w:rsidR="009216A4">
        <w:rPr>
          <w:rFonts w:ascii="Times New Roman" w:hAnsi="Times New Roman" w:cs="Times New Roman"/>
          <w:color w:val="000000"/>
          <w:sz w:val="28"/>
          <w:szCs w:val="28"/>
        </w:rPr>
        <w:t>А 4355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2DD46C4" w14:textId="77777777" w:rsidR="000E3510" w:rsidRDefault="00B32E34" w:rsidP="000E351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5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6C12"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зарядної станції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 2 номінальна потужність 1800 Вт (віддалене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можливість модернізації: підключення додаткових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підключення сонячної панелі,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підключення пристроїв DC,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розетка AC 230В) в кількості – 2 (дві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F0B009" w14:textId="77777777" w:rsidR="00B32E34" w:rsidRPr="000E3510" w:rsidRDefault="00B32E34" w:rsidP="000E351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0E35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E3510">
        <w:rPr>
          <w:rFonts w:ascii="Times New Roman" w:hAnsi="Times New Roman" w:cs="Times New Roman"/>
          <w:sz w:val="28"/>
          <w:szCs w:val="28"/>
        </w:rPr>
        <w:t xml:space="preserve"> STARLINK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v2</w:t>
      </w:r>
      <w:r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510"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510" w:rsidRPr="000E3510">
        <w:rPr>
          <w:rFonts w:ascii="Times New Roman" w:hAnsi="Times New Roman" w:cs="Times New Roman"/>
          <w:bCs/>
          <w:sz w:val="28"/>
          <w:szCs w:val="28"/>
        </w:rPr>
        <w:t>(</w:t>
      </w:r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частота роботи </w:t>
      </w:r>
      <w:proofErr w:type="spellStart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0E3510" w:rsidRPr="000E351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5 ГГц + 2.4 ГГц (дводіапазонний)</w:t>
        </w:r>
      </w:hyperlink>
      <w:r w:rsidR="000E3510" w:rsidRPr="000E35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видкість </w:t>
      </w:r>
      <w:proofErr w:type="spellStart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9" w:history="1">
        <w:r w:rsidR="000E3510" w:rsidRPr="000E35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300 Мбіт/с</w:t>
        </w:r>
      </w:hyperlink>
      <w:r w:rsidR="000E3510" w:rsidRPr="000E3510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="000E3510" w:rsidRPr="000E3510">
        <w:rPr>
          <w:rFonts w:ascii="Times New Roman" w:hAnsi="Times New Roman" w:cs="Times New Roman"/>
          <w:bCs/>
          <w:sz w:val="28"/>
          <w:szCs w:val="28"/>
        </w:rPr>
        <w:t>)</w:t>
      </w:r>
      <w:r w:rsidR="00CE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510">
        <w:rPr>
          <w:rFonts w:ascii="Times New Roman" w:hAnsi="Times New Roman" w:cs="Times New Roman"/>
          <w:sz w:val="28"/>
          <w:szCs w:val="28"/>
          <w:lang w:eastAsia="ru-RU"/>
        </w:rPr>
        <w:t>– 2 (дві) штуки.</w:t>
      </w:r>
    </w:p>
    <w:p w14:paraId="059E219D" w14:textId="77777777" w:rsidR="00B32E34" w:rsidRPr="000E3510" w:rsidRDefault="000E3510" w:rsidP="000E3510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1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E351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</w:t>
      </w:r>
      <w:r w:rsidRPr="000E35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зарядної станції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 2 номінальна потужність 1800 Вт (віддалене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можливість модернізації: підключення додаткових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підключення сонячної панелі,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підключення пристроїв DC,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розетка AC 230В) в кількості – 2 (дві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CE6027" w:rsidRPr="000E3510">
        <w:rPr>
          <w:rFonts w:ascii="Times New Roman" w:hAnsi="Times New Roman" w:cs="Times New Roman"/>
          <w:sz w:val="28"/>
          <w:szCs w:val="28"/>
        </w:rPr>
        <w:t xml:space="preserve">STARLINK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v2</w:t>
      </w:r>
      <w:r w:rsidR="00CE6027"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E6027" w:rsidRPr="000E3510">
        <w:rPr>
          <w:rFonts w:ascii="Times New Roman" w:hAnsi="Times New Roman" w:cs="Times New Roman"/>
          <w:bCs/>
          <w:sz w:val="28"/>
          <w:szCs w:val="28"/>
        </w:rPr>
        <w:t>(</w:t>
      </w:r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частота роботи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CE6027" w:rsidRPr="000E351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5 ГГц + 2.4 ГГц (дводіапазонний)</w:t>
        </w:r>
      </w:hyperlink>
      <w:r w:rsidR="00CE6027" w:rsidRPr="000E35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CE6027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видкість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1" w:history="1">
        <w:r w:rsidR="00CE6027" w:rsidRPr="000E35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300 Мбіт/с</w:t>
        </w:r>
      </w:hyperlink>
      <w:r w:rsidR="00CE6027" w:rsidRPr="000E3510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="00CE6027" w:rsidRPr="000E3510">
        <w:rPr>
          <w:rFonts w:ascii="Times New Roman" w:hAnsi="Times New Roman" w:cs="Times New Roman"/>
          <w:bCs/>
          <w:sz w:val="28"/>
          <w:szCs w:val="28"/>
        </w:rPr>
        <w:t>)</w:t>
      </w:r>
      <w:r w:rsidR="00CE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027" w:rsidRPr="000E3510">
        <w:rPr>
          <w:rFonts w:ascii="Times New Roman" w:hAnsi="Times New Roman" w:cs="Times New Roman"/>
          <w:sz w:val="28"/>
          <w:szCs w:val="28"/>
          <w:lang w:eastAsia="ru-RU"/>
        </w:rPr>
        <w:t>– 2 (дві) штуки</w:t>
      </w:r>
      <w:r w:rsidR="009216A4">
        <w:rPr>
          <w:rFonts w:ascii="Times New Roman" w:hAnsi="Times New Roman" w:cs="Times New Roman"/>
          <w:sz w:val="28"/>
          <w:szCs w:val="28"/>
          <w:lang w:eastAsia="ru-RU"/>
        </w:rPr>
        <w:t xml:space="preserve"> з подальшою їх передачею військовій частині А 4355</w:t>
      </w:r>
      <w:r w:rsidRPr="000E3510">
        <w:rPr>
          <w:color w:val="000000"/>
          <w:sz w:val="28"/>
          <w:szCs w:val="28"/>
          <w:lang w:eastAsia="ru-RU"/>
        </w:rPr>
        <w:t>.</w:t>
      </w:r>
    </w:p>
    <w:p w14:paraId="1E7C3D6F" w14:textId="77777777" w:rsidR="006B6C12" w:rsidRPr="000E3510" w:rsidRDefault="000E3510" w:rsidP="000E3510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510">
        <w:rPr>
          <w:rFonts w:ascii="Times New Roman" w:hAnsi="Times New Roman" w:cs="Times New Roman"/>
          <w:sz w:val="28"/>
          <w:szCs w:val="28"/>
        </w:rPr>
        <w:t>3</w:t>
      </w:r>
      <w:r w:rsidR="006B6C12" w:rsidRPr="000E3510">
        <w:rPr>
          <w:rFonts w:ascii="Times New Roman" w:hAnsi="Times New Roman" w:cs="Times New Roman"/>
          <w:sz w:val="28"/>
          <w:szCs w:val="28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="006B6C12" w:rsidRPr="000E351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="006B6C12" w:rsidRPr="000E3510">
        <w:rPr>
          <w:rFonts w:ascii="Times New Roman" w:hAnsi="Times New Roman" w:cs="Times New Roman"/>
          <w:sz w:val="28"/>
          <w:szCs w:val="28"/>
        </w:rPr>
        <w:t>.</w:t>
      </w:r>
    </w:p>
    <w:p w14:paraId="1F4D840C" w14:textId="77777777" w:rsidR="006B6C12" w:rsidRPr="000E3510" w:rsidRDefault="000E3510" w:rsidP="000E3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3510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6B6C12" w:rsidRPr="000E351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6B6C12" w:rsidRPr="000E3510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 w:rsidR="006B6C12" w:rsidRPr="000E351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="006B6C12" w:rsidRPr="000E3510">
        <w:rPr>
          <w:rFonts w:ascii="Times New Roman" w:hAnsi="Times New Roman" w:cs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7BCF8717" w14:textId="77777777" w:rsidR="006B6C12" w:rsidRPr="000E3510" w:rsidRDefault="006B6C12" w:rsidP="000E3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E692D" w14:textId="77777777" w:rsidR="006B6C12" w:rsidRDefault="006B6C12" w:rsidP="006B6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395CBE0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4BB12C3" w14:textId="77777777" w:rsidR="006B6C12" w:rsidRDefault="006B6C12" w:rsidP="006B6C12">
      <w:pPr>
        <w:pStyle w:val="a3"/>
      </w:pPr>
    </w:p>
    <w:p w14:paraId="37CB9A22" w14:textId="77777777" w:rsidR="006B6C12" w:rsidRDefault="006B6C12" w:rsidP="006B6C12"/>
    <w:p w14:paraId="18E4D548" w14:textId="77777777" w:rsidR="006B6C12" w:rsidRDefault="006B6C12" w:rsidP="006B6C12"/>
    <w:p w14:paraId="1DD6F736" w14:textId="77777777"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6941A" w14:textId="77777777"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74FCA034" w14:textId="77777777"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1A9AE746" w14:textId="77777777"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43A72FFC" w14:textId="77777777" w:rsidR="006B6C12" w:rsidRDefault="006B6C12" w:rsidP="006B6C1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7FE8C24A" w14:textId="77777777" w:rsidR="006B6C12" w:rsidRDefault="006B6C12" w:rsidP="006B6C12">
      <w:pPr>
        <w:spacing w:after="0"/>
        <w:sectPr w:rsidR="006B6C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850" w:bottom="1134" w:left="1701" w:header="708" w:footer="708" w:gutter="0"/>
          <w:cols w:space="720"/>
        </w:sectPr>
      </w:pPr>
    </w:p>
    <w:p w14:paraId="1F7298BB" w14:textId="77777777" w:rsidR="006B6C12" w:rsidRDefault="006B6C12" w:rsidP="006B6C12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0A59FD8D" w14:textId="77777777" w:rsidR="006B6C12" w:rsidRDefault="006B6C12" w:rsidP="006B6C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3960C5DE" w14:textId="77777777" w:rsidR="006B6C12" w:rsidRDefault="006B6C12" w:rsidP="00CE60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939F9A" w14:textId="77777777"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A5EBB80" w14:textId="77777777"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2F4BEE33" w14:textId="77777777" w:rsidR="006B6C12" w:rsidRDefault="006B6C12" w:rsidP="006B6C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6B6C12" w14:paraId="51F027AD" w14:textId="77777777" w:rsidTr="008C5EA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E60F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8486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BCF8F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9AB5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F20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872CC5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51D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8702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B6C12" w14:paraId="014F8D74" w14:textId="77777777" w:rsidTr="008C5EA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A6C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EB27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0AC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05E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D498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9B05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5AD372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ECB4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677A31CC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55D53D5E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A02C51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D11237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B4AC5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4DA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B6C12" w14:paraId="0476CBFD" w14:textId="77777777" w:rsidTr="008C5EA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5116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B0C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9EC9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5797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C23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5437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23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983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CC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3CBF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53E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A65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B6C12" w14:paraId="67CEDD5C" w14:textId="77777777" w:rsidTr="008C5EA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D79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50D60" w14:textId="77777777" w:rsidR="006B6C12" w:rsidRDefault="006B6C12" w:rsidP="006B6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E351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6B6C12" w14:paraId="77222E46" w14:textId="77777777" w:rsidTr="008C5EA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093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618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B6C12" w14:paraId="3A453FC6" w14:textId="77777777" w:rsidTr="008C5EA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F2C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2FC" w14:textId="77777777" w:rsidR="000E3510" w:rsidRPr="000E3510" w:rsidRDefault="000E3510" w:rsidP="000E3510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3510">
              <w:rPr>
                <w:rFonts w:ascii="Times New Roman" w:hAnsi="Times New Roman" w:cs="Times New Roman"/>
                <w:color w:val="000000" w:themeColor="text1"/>
              </w:rPr>
              <w:t xml:space="preserve">Придбання </w:t>
            </w:r>
            <w:r w:rsidRPr="000E3510">
              <w:rPr>
                <w:rFonts w:ascii="Times New Roman" w:hAnsi="Times New Roman" w:cs="Times New Roman"/>
                <w:lang w:eastAsia="uk-UA"/>
              </w:rPr>
              <w:t xml:space="preserve">виконавчим комітетом Козятинської міської ради </w:t>
            </w:r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0E3510">
              <w:rPr>
                <w:rFonts w:ascii="Times New Roman" w:hAnsi="Times New Roman" w:cs="Times New Roman"/>
              </w:rPr>
              <w:t xml:space="preserve">військової частини  </w:t>
            </w:r>
            <w:r w:rsidR="009216A4">
              <w:rPr>
                <w:rFonts w:ascii="Times New Roman" w:hAnsi="Times New Roman" w:cs="Times New Roman"/>
                <w:color w:val="000000"/>
              </w:rPr>
              <w:t>А 4355</w:t>
            </w:r>
            <w:r w:rsidRPr="000E351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16E84BC" w14:textId="77777777" w:rsidR="000E3510" w:rsidRPr="000E3510" w:rsidRDefault="000E3510" w:rsidP="000E351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510">
              <w:rPr>
                <w:rFonts w:ascii="Times New Roman" w:hAnsi="Times New Roman" w:cs="Times New Roman"/>
                <w:color w:val="000000" w:themeColor="text1"/>
              </w:rPr>
              <w:t xml:space="preserve">  - </w:t>
            </w:r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зарядної станції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EcoFlow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DELTA 2 номінальна потужність 1800 Вт (віддалене керування через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можливість модернізації: підключення додаткових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підключення сонячної панелі, підключення пристроїв DC, USB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-A, USB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-C, автомобільна розетка (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прикурювач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розетка AC 230В) в кількості – 2 (дві) штуки;</w:t>
            </w:r>
          </w:p>
          <w:p w14:paraId="77E6FA0F" w14:textId="77777777" w:rsidR="006B6C12" w:rsidRPr="00CE6027" w:rsidRDefault="00CE6027" w:rsidP="008C5E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3510" w:rsidRPr="00CE60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3510" w:rsidRPr="00CE602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 </w:t>
            </w:r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STARLINK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Satellite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Dish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v2</w:t>
            </w:r>
            <w:r w:rsidRPr="00CE6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E602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частота роботи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CE6027">
                <w:rPr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lang w:eastAsia="uk-UA"/>
                </w:rPr>
                <w:t>5 ГГц + 2.4 ГГц (дводіапазонний)</w:t>
              </w:r>
            </w:hyperlink>
            <w:r w:rsidRPr="00CE602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швидкість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hyperlink r:id="rId19" w:history="1">
              <w:r w:rsidRPr="00CE6027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uk-UA"/>
                </w:rPr>
                <w:t>300 Мбіт/с</w:t>
              </w:r>
            </w:hyperlink>
            <w:r w:rsidRPr="00CE602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CE60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2 (дві) штуки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40283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F89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0E3510">
              <w:rPr>
                <w:rFonts w:ascii="Times New Roman" w:hAnsi="Times New Roman"/>
                <w:color w:val="000000"/>
                <w:sz w:val="20"/>
                <w:szCs w:val="20"/>
              </w:rPr>
              <w:t>4355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CAB0606" w14:textId="77777777" w:rsidR="006B6C12" w:rsidRDefault="006B6C12" w:rsidP="008C5E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0CA9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299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D27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C80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B23BE" w14:textId="77777777" w:rsidR="006B6C12" w:rsidRDefault="006B6C12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6F050" w14:textId="77777777" w:rsidR="006B6C12" w:rsidRDefault="006B6C12" w:rsidP="008C5EA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E010E" w14:textId="77777777" w:rsidR="006B6C12" w:rsidRDefault="000E3510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67AE" w14:textId="77777777" w:rsidR="006B6C12" w:rsidRDefault="006B6C12" w:rsidP="008C5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CE6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4355</w:t>
            </w:r>
          </w:p>
        </w:tc>
      </w:tr>
    </w:tbl>
    <w:p w14:paraId="0DAC664D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9DD4382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8739A29" w14:textId="77777777" w:rsidR="006B6C12" w:rsidRDefault="006B6C12" w:rsidP="006B6C1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5EDD8C1" w14:textId="77777777" w:rsidR="00937AA8" w:rsidRDefault="00937AA8"/>
    <w:sectPr w:rsidR="00937AA8" w:rsidSect="00CE6027">
      <w:pgSz w:w="15840" w:h="12240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EA7AE" w14:textId="77777777" w:rsidR="00A85D40" w:rsidRDefault="00A85D40" w:rsidP="000E3510">
      <w:pPr>
        <w:spacing w:after="0" w:line="240" w:lineRule="auto"/>
      </w:pPr>
      <w:r>
        <w:separator/>
      </w:r>
    </w:p>
  </w:endnote>
  <w:endnote w:type="continuationSeparator" w:id="0">
    <w:p w14:paraId="67C43D93" w14:textId="77777777" w:rsidR="00A85D40" w:rsidRDefault="00A85D40" w:rsidP="000E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84463" w14:textId="77777777" w:rsidR="000E3510" w:rsidRDefault="000E35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8B85" w14:textId="77777777" w:rsidR="000E3510" w:rsidRDefault="000E35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5D8E4" w14:textId="77777777" w:rsidR="000E3510" w:rsidRDefault="000E35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1604C" w14:textId="77777777" w:rsidR="00A85D40" w:rsidRDefault="00A85D40" w:rsidP="000E3510">
      <w:pPr>
        <w:spacing w:after="0" w:line="240" w:lineRule="auto"/>
      </w:pPr>
      <w:r>
        <w:separator/>
      </w:r>
    </w:p>
  </w:footnote>
  <w:footnote w:type="continuationSeparator" w:id="0">
    <w:p w14:paraId="0D3D2BB8" w14:textId="77777777" w:rsidR="00A85D40" w:rsidRDefault="00A85D40" w:rsidP="000E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B0ECC" w14:textId="77777777" w:rsidR="000E3510" w:rsidRDefault="000E35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075C" w14:textId="77777777" w:rsidR="000E3510" w:rsidRDefault="000E35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B4835" w14:textId="77777777" w:rsidR="000E3510" w:rsidRDefault="000E35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31C"/>
    <w:multiLevelType w:val="multilevel"/>
    <w:tmpl w:val="2E9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0580F"/>
    <w:multiLevelType w:val="multilevel"/>
    <w:tmpl w:val="DCC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12"/>
    <w:rsid w:val="000E3510"/>
    <w:rsid w:val="00201A9D"/>
    <w:rsid w:val="0039068F"/>
    <w:rsid w:val="00513F2C"/>
    <w:rsid w:val="00571870"/>
    <w:rsid w:val="00641F1D"/>
    <w:rsid w:val="006B6C12"/>
    <w:rsid w:val="007040C2"/>
    <w:rsid w:val="009216A4"/>
    <w:rsid w:val="00937AA8"/>
    <w:rsid w:val="00A85D40"/>
    <w:rsid w:val="00B32E34"/>
    <w:rsid w:val="00C24BBD"/>
    <w:rsid w:val="00CE6027"/>
    <w:rsid w:val="00E629F5"/>
    <w:rsid w:val="00E654BD"/>
    <w:rsid w:val="00ED3D71"/>
    <w:rsid w:val="00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8AEC"/>
  <w15:chartTrackingRefBased/>
  <w15:docId w15:val="{A79BA2D6-C028-4B21-A1FD-DE3E2E3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C12"/>
    <w:pPr>
      <w:spacing w:line="25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B32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C1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B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6B6C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C12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32E3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button--link">
    <w:name w:val="button--link"/>
    <w:basedOn w:val="a0"/>
    <w:rsid w:val="000E3510"/>
  </w:style>
  <w:style w:type="paragraph" w:styleId="a7">
    <w:name w:val="header"/>
    <w:basedOn w:val="a"/>
    <w:link w:val="a8"/>
    <w:uiPriority w:val="99"/>
    <w:unhideWhenUsed/>
    <w:rsid w:val="000E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510"/>
    <w:rPr>
      <w:lang w:val="uk-UA"/>
    </w:rPr>
  </w:style>
  <w:style w:type="paragraph" w:styleId="a9">
    <w:name w:val="footer"/>
    <w:basedOn w:val="a"/>
    <w:link w:val="aa"/>
    <w:uiPriority w:val="99"/>
    <w:unhideWhenUsed/>
    <w:rsid w:val="000E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51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routers/c80193/chastota-raboti-wi-fi-233806=5-ggts-2-4-ggts-dvuhdiapazonniy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rozetka.com.ua/ua/routers/c80193/chastota-raboti-wi-fi-233806=5-ggts-2-4-ggts-dvuhdiapazonni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zetka.com.ua/ua/routers/c80193/28050=151-399-mbit-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ozetka.com.ua/ua/routers/c80193/chastota-raboti-wi-fi-233806=5-ggts-2-4-ggts-dvuhdiapazonniy/" TargetMode="External"/><Relationship Id="rId19" Type="http://schemas.openxmlformats.org/officeDocument/2006/relationships/hyperlink" Target="https://rozetka.com.ua/ua/routers/c80193/28050=151-399-mbit-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routers/c80193/28050=151-399-mbit-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2025-01-24T08:06:00Z</cp:lastPrinted>
  <dcterms:created xsi:type="dcterms:W3CDTF">2025-01-24T09:25:00Z</dcterms:created>
  <dcterms:modified xsi:type="dcterms:W3CDTF">2025-01-24T09:25:00Z</dcterms:modified>
</cp:coreProperties>
</file>