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0C336704" w:rsidR="000358FC" w:rsidRPr="003F297D" w:rsidRDefault="00F83560" w:rsidP="003F297D">
            <w:pPr>
              <w:widowControl w:val="0"/>
              <w:autoSpaceDE w:val="0"/>
              <w:autoSpaceDN w:val="0"/>
              <w:jc w:val="center"/>
              <w:rPr>
                <w:b/>
                <w:bCs/>
                <w:szCs w:val="28"/>
                <w:lang w:val="uk-UA"/>
              </w:rPr>
            </w:pPr>
            <w:hyperlink r:id="rId6" w:history="1">
              <w:hyperlink r:id="rId7" w:history="1">
                <w:r w:rsidR="00FA0647" w:rsidRPr="00FA0647">
                  <w:rPr>
                    <w:rStyle w:val="a5"/>
                    <w:rFonts w:ascii="Times New Roman" w:hAnsi="Times New Roman" w:cs="Times New Roman"/>
                    <w:b/>
                    <w:bCs/>
                    <w:sz w:val="28"/>
                    <w:szCs w:val="28"/>
                  </w:rPr>
                  <w:t>Виносна антена ALIENTECH DEIMOX Signal Booster Range Extender або еквівалент</w:t>
                </w:r>
              </w:hyperlink>
              <w:r w:rsidR="00FA0647">
                <w:rPr>
                  <w:rFonts w:ascii="Times New Roman" w:hAnsi="Times New Roman" w:cs="Times New Roman"/>
                  <w:b/>
                  <w:bCs/>
                  <w:color w:val="0000FF"/>
                  <w:sz w:val="28"/>
                  <w:szCs w:val="28"/>
                  <w:u w:val="single"/>
                  <w:lang w:val="uk-UA"/>
                </w:rPr>
                <w:t xml:space="preserve"> </w:t>
              </w:r>
              <w:r w:rsidRPr="00F83560">
                <w:rPr>
                  <w:rStyle w:val="a5"/>
                  <w:rFonts w:ascii="Times New Roman" w:hAnsi="Times New Roman" w:cs="Times New Roman"/>
                  <w:b/>
                  <w:bCs/>
                  <w:sz w:val="28"/>
                  <w:szCs w:val="28"/>
                </w:rPr>
                <w:t>або еквівалент ДК 021:2015:34740000-6Обладнання для повітряних і космічних літальних апаратів, тренажери, симулятори та супутні деталі</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3617F947" w:rsidR="000358FC" w:rsidRPr="00A34818" w:rsidRDefault="00FA0647" w:rsidP="000358FC">
            <w:pPr>
              <w:spacing w:after="450" w:line="240" w:lineRule="auto"/>
              <w:rPr>
                <w:rFonts w:ascii="Times New Roman" w:eastAsia="Times New Roman" w:hAnsi="Times New Roman" w:cs="Times New Roman"/>
                <w:b/>
                <w:color w:val="000000" w:themeColor="text1"/>
                <w:sz w:val="28"/>
                <w:szCs w:val="28"/>
                <w:lang w:eastAsia="ru-RU"/>
              </w:rPr>
            </w:pPr>
            <w:r w:rsidRPr="00FA0647">
              <w:rPr>
                <w:rFonts w:ascii="Times New Roman" w:eastAsia="Times New Roman" w:hAnsi="Times New Roman" w:cs="Times New Roman"/>
                <w:b/>
                <w:color w:val="000000" w:themeColor="text1"/>
                <w:sz w:val="28"/>
                <w:szCs w:val="28"/>
                <w:lang w:eastAsia="ru-RU"/>
              </w:rPr>
              <w:t>UA-2025-04-24-005664-a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7CD229B3" w14:textId="77777777" w:rsidR="00FA0647" w:rsidRPr="00110095" w:rsidRDefault="00FA0647" w:rsidP="00FA0647">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 xml:space="preserve">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w:t>
            </w:r>
            <w:r w:rsidRPr="00110095">
              <w:rPr>
                <w:rFonts w:ascii="Times New Roman" w:hAnsi="Times New Roman" w:cs="Times New Roman"/>
                <w:sz w:val="24"/>
                <w:szCs w:val="24"/>
              </w:rPr>
              <w:lastRenderedPageBreak/>
              <w:t>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2596BE73" w14:textId="77777777" w:rsidR="00FA0647" w:rsidRDefault="00FA0647" w:rsidP="00FA0647">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23151686" w14:textId="77777777" w:rsidR="00FA0647" w:rsidRDefault="00FA0647" w:rsidP="00FA0647">
            <w:pPr>
              <w:spacing w:after="0" w:line="240" w:lineRule="auto"/>
              <w:rPr>
                <w:rFonts w:ascii="Times New Roman" w:hAnsi="Times New Roman" w:cs="Times New Roman"/>
                <w:b/>
                <w:bCs/>
                <w:sz w:val="24"/>
                <w:szCs w:val="24"/>
                <w:lang w:val="uk-UA"/>
              </w:rPr>
            </w:pPr>
          </w:p>
          <w:p w14:paraId="118F5DDF" w14:textId="77777777" w:rsidR="006B45BF" w:rsidRPr="00D57DB1" w:rsidRDefault="003F297D" w:rsidP="006B45BF">
            <w:pPr>
              <w:spacing w:after="0" w:line="240" w:lineRule="auto"/>
              <w:jc w:val="both"/>
              <w:rPr>
                <w:rFonts w:ascii="Times New Roman" w:eastAsia="Times New Roman" w:hAnsi="Times New Roman" w:cs="Times New Roman"/>
                <w:sz w:val="24"/>
                <w:szCs w:val="24"/>
              </w:rPr>
            </w:pPr>
            <w:r w:rsidRPr="00194F08">
              <w:rPr>
                <w:rFonts w:ascii="Times New Roman" w:hAnsi="Times New Roman" w:cs="Times New Roman"/>
                <w:b/>
                <w:bCs/>
                <w:sz w:val="24"/>
                <w:szCs w:val="24"/>
              </w:rPr>
              <w:t> </w:t>
            </w:r>
            <w:r w:rsidR="006B45BF" w:rsidRPr="00D57DB1">
              <w:rPr>
                <w:rFonts w:ascii="Times New Roman" w:eastAsia="Times New Roman" w:hAnsi="Times New Roman" w:cs="Times New Roman"/>
                <w:sz w:val="24"/>
                <w:szCs w:val="24"/>
                <w:lang w:eastAsia="uk-UA"/>
              </w:rPr>
              <w:t>Місце постачання товару:</w:t>
            </w:r>
            <w:r w:rsidR="006B45BF" w:rsidRPr="00D57DB1">
              <w:rPr>
                <w:rFonts w:ascii="Times New Roman" w:eastAsia="Times New Roman" w:hAnsi="Times New Roman" w:cs="Times New Roman"/>
                <w:sz w:val="24"/>
                <w:szCs w:val="24"/>
              </w:rPr>
              <w:t xml:space="preserve"> вул. </w:t>
            </w:r>
            <w:r w:rsidR="006B45BF">
              <w:rPr>
                <w:rFonts w:ascii="Times New Roman" w:eastAsia="Times New Roman" w:hAnsi="Times New Roman" w:cs="Times New Roman"/>
                <w:sz w:val="24"/>
                <w:szCs w:val="24"/>
              </w:rPr>
              <w:t>Героїв Майдану</w:t>
            </w:r>
            <w:r w:rsidR="006B45BF" w:rsidRPr="00D57DB1">
              <w:rPr>
                <w:rFonts w:ascii="Times New Roman" w:eastAsia="Times New Roman" w:hAnsi="Times New Roman" w:cs="Times New Roman"/>
                <w:sz w:val="24"/>
                <w:szCs w:val="24"/>
              </w:rPr>
              <w:t xml:space="preserve">, </w:t>
            </w:r>
            <w:r w:rsidR="006B45BF">
              <w:rPr>
                <w:rFonts w:ascii="Times New Roman" w:eastAsia="Times New Roman" w:hAnsi="Times New Roman" w:cs="Times New Roman"/>
                <w:sz w:val="24"/>
                <w:szCs w:val="24"/>
              </w:rPr>
              <w:t>24</w:t>
            </w:r>
            <w:r w:rsidR="006B45BF" w:rsidRPr="00D57DB1">
              <w:rPr>
                <w:rFonts w:ascii="Times New Roman" w:eastAsia="Times New Roman" w:hAnsi="Times New Roman" w:cs="Times New Roman"/>
                <w:sz w:val="24"/>
                <w:szCs w:val="24"/>
              </w:rPr>
              <w:t xml:space="preserve">, м. </w:t>
            </w:r>
            <w:r w:rsidR="006B45BF">
              <w:rPr>
                <w:rFonts w:ascii="Times New Roman" w:eastAsia="Times New Roman" w:hAnsi="Times New Roman" w:cs="Times New Roman"/>
                <w:sz w:val="24"/>
                <w:szCs w:val="24"/>
              </w:rPr>
              <w:t>Козятин</w:t>
            </w:r>
            <w:r w:rsidR="006B45BF" w:rsidRPr="00D57DB1">
              <w:rPr>
                <w:rFonts w:ascii="Times New Roman" w:eastAsia="Times New Roman" w:hAnsi="Times New Roman" w:cs="Times New Roman"/>
                <w:sz w:val="24"/>
                <w:szCs w:val="24"/>
              </w:rPr>
              <w:t xml:space="preserve">, </w:t>
            </w:r>
            <w:r w:rsidR="006B45BF">
              <w:rPr>
                <w:rFonts w:ascii="Times New Roman" w:eastAsia="Times New Roman" w:hAnsi="Times New Roman" w:cs="Times New Roman"/>
                <w:sz w:val="24"/>
                <w:szCs w:val="24"/>
              </w:rPr>
              <w:t>Вінницької</w:t>
            </w:r>
            <w:r w:rsidR="006B45BF" w:rsidRPr="00D57DB1">
              <w:rPr>
                <w:rFonts w:ascii="Times New Roman" w:eastAsia="Times New Roman" w:hAnsi="Times New Roman" w:cs="Times New Roman"/>
                <w:sz w:val="24"/>
                <w:szCs w:val="24"/>
              </w:rPr>
              <w:t xml:space="preserve"> обл., </w:t>
            </w:r>
            <w:r w:rsidR="006B45BF">
              <w:rPr>
                <w:rFonts w:ascii="Times New Roman" w:eastAsia="Times New Roman" w:hAnsi="Times New Roman" w:cs="Times New Roman"/>
                <w:sz w:val="24"/>
                <w:szCs w:val="24"/>
              </w:rPr>
              <w:t>22100</w:t>
            </w:r>
          </w:p>
          <w:p w14:paraId="44110070" w14:textId="7505D59C" w:rsidR="006B45BF" w:rsidRPr="00D57DB1" w:rsidRDefault="006B45BF" w:rsidP="006B45BF">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FA0647">
              <w:rPr>
                <w:rFonts w:ascii="Times New Roman" w:eastAsia="Times New Roman" w:hAnsi="Times New Roman" w:cs="Times New Roman"/>
                <w:b/>
                <w:bCs/>
                <w:sz w:val="24"/>
                <w:szCs w:val="24"/>
                <w:lang w:val="uk-UA" w:eastAsia="uk-UA"/>
              </w:rPr>
              <w:t>23</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05.</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B4AAD04" w14:textId="50DC40E6" w:rsidR="006B45BF" w:rsidRDefault="006B45BF" w:rsidP="006B45BF">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FA0647">
              <w:rPr>
                <w:rFonts w:ascii="Times New Roman" w:eastAsia="Times New Roman" w:hAnsi="Times New Roman" w:cs="Times New Roman"/>
                <w:sz w:val="24"/>
                <w:szCs w:val="24"/>
                <w:lang w:val="uk-UA"/>
              </w:rPr>
              <w:t>1 шт</w:t>
            </w:r>
            <w:r>
              <w:rPr>
                <w:rFonts w:ascii="Times New Roman" w:eastAsia="Times New Roman" w:hAnsi="Times New Roman" w:cs="Times New Roman"/>
                <w:sz w:val="24"/>
                <w:szCs w:val="24"/>
              </w:rPr>
              <w:t>.</w:t>
            </w:r>
          </w:p>
          <w:p w14:paraId="1A2129C4" w14:textId="77777777" w:rsidR="00FA0647" w:rsidRDefault="00FA0647" w:rsidP="00FA0647">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54C0086" w14:textId="77777777" w:rsidR="00FA0647" w:rsidRDefault="00FA0647" w:rsidP="00FA0647">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97"/>
              <w:gridCol w:w="4714"/>
              <w:gridCol w:w="1451"/>
              <w:gridCol w:w="1159"/>
              <w:gridCol w:w="1505"/>
            </w:tblGrid>
            <w:tr w:rsidR="00FA0647" w:rsidRPr="0057258A" w14:paraId="08D3E5AF" w14:textId="77777777" w:rsidTr="005C2538">
              <w:trPr>
                <w:trHeight w:val="1226"/>
                <w:jc w:val="center"/>
              </w:trPr>
              <w:tc>
                <w:tcPr>
                  <w:tcW w:w="421" w:type="dxa"/>
                </w:tcPr>
                <w:p w14:paraId="4FBCD09F"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199C4998"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245" w:type="dxa"/>
                </w:tcPr>
                <w:p w14:paraId="1BBFF9ED"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559" w:type="dxa"/>
                </w:tcPr>
                <w:p w14:paraId="2EE3CB4C"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73FAE00C"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7A722A76" w14:textId="77777777" w:rsidR="00FA0647" w:rsidRPr="0057258A" w:rsidRDefault="00FA0647" w:rsidP="00FA0647">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FA0647" w:rsidRPr="0057258A" w14:paraId="79D91E7E" w14:textId="77777777" w:rsidTr="005C2538">
              <w:trPr>
                <w:trHeight w:val="432"/>
                <w:jc w:val="center"/>
              </w:trPr>
              <w:tc>
                <w:tcPr>
                  <w:tcW w:w="11194" w:type="dxa"/>
                  <w:gridSpan w:val="6"/>
                </w:tcPr>
                <w:p w14:paraId="441F24F2" w14:textId="77777777" w:rsidR="00FA0647" w:rsidRPr="00316EC3" w:rsidRDefault="00FA0647" w:rsidP="00FA0647">
                  <w:pPr>
                    <w:spacing w:after="0" w:line="240" w:lineRule="auto"/>
                    <w:jc w:val="center"/>
                    <w:rPr>
                      <w:rFonts w:ascii="Times New Roman" w:hAnsi="Times New Roman" w:cs="Times New Roman"/>
                      <w:b/>
                      <w:bCs/>
                      <w:sz w:val="24"/>
                      <w:szCs w:val="24"/>
                    </w:rPr>
                  </w:pPr>
                </w:p>
              </w:tc>
            </w:tr>
            <w:tr w:rsidR="00FA0647" w:rsidRPr="0057258A" w14:paraId="65D2EBC4" w14:textId="77777777" w:rsidTr="005C2538">
              <w:tblPrEx>
                <w:tblLook w:val="04A0" w:firstRow="1" w:lastRow="0" w:firstColumn="1" w:lastColumn="0" w:noHBand="0" w:noVBand="1"/>
              </w:tblPrEx>
              <w:trPr>
                <w:trHeight w:val="421"/>
                <w:jc w:val="center"/>
              </w:trPr>
              <w:tc>
                <w:tcPr>
                  <w:tcW w:w="421" w:type="dxa"/>
                  <w:shd w:val="clear" w:color="auto" w:fill="auto"/>
                  <w:vAlign w:val="center"/>
                </w:tcPr>
                <w:p w14:paraId="1973CC06" w14:textId="77777777" w:rsidR="00FA0647" w:rsidRDefault="00FA0647" w:rsidP="00FA0647">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shd w:val="clear" w:color="auto" w:fill="auto"/>
                  <w:vAlign w:val="center"/>
                </w:tcPr>
                <w:p w14:paraId="0A66CC96" w14:textId="77777777" w:rsidR="00FA0647" w:rsidRPr="003F4517" w:rsidRDefault="00FA0647" w:rsidP="00FA0647">
                  <w:pPr>
                    <w:spacing w:after="0" w:line="240" w:lineRule="auto"/>
                    <w:rPr>
                      <w:rFonts w:ascii="Times New Roman" w:hAnsi="Times New Roman" w:cs="Times New Roman"/>
                      <w:b/>
                      <w:bCs/>
                      <w:sz w:val="28"/>
                      <w:szCs w:val="28"/>
                    </w:rPr>
                  </w:pPr>
                  <w:r w:rsidRPr="00FB61EF">
                    <w:rPr>
                      <w:rFonts w:ascii="Times New Roman" w:hAnsi="Times New Roman" w:cs="Times New Roman"/>
                      <w:b/>
                      <w:bCs/>
                      <w:sz w:val="28"/>
                      <w:szCs w:val="28"/>
                    </w:rPr>
                    <w:t>Виносна антена ALIENTECH DEIMOX Signal Booster Range Extender або еквівалент</w:t>
                  </w:r>
                </w:p>
              </w:tc>
              <w:tc>
                <w:tcPr>
                  <w:tcW w:w="5245" w:type="dxa"/>
                  <w:shd w:val="clear" w:color="auto" w:fill="auto"/>
                  <w:vAlign w:val="center"/>
                </w:tcPr>
                <w:p w14:paraId="24C35822"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Модель: DMX-09122450DSB</w:t>
                  </w:r>
                </w:p>
                <w:p w14:paraId="7518C852"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Робочий діапазон частот: 915 МГц (870 МГц ~ 960 МГц), 1,2 ГГц (1170 МГц ~ 1280 МГц), 2,4 ГГц (2400 МГц ~ 2483,5 МГц) і 5,8 ГГц (5100 МГц ~ 5850 МГц).</w:t>
                  </w:r>
                </w:p>
                <w:p w14:paraId="52C9E5ED"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Робоча напруга: 12В</w:t>
                  </w:r>
                </w:p>
                <w:p w14:paraId="2686A3EB"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Максимальна потужність передачі: 10 Вт</w:t>
                  </w:r>
                </w:p>
                <w:p w14:paraId="164B3AA7"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Коефіцієнт підсилення антени: 2.4G&gt;15 dBi±1 / 5G&gt;21 dBi±1</w:t>
                  </w:r>
                </w:p>
                <w:p w14:paraId="5F15C8B2"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Горизонтальний кут випромінювання: 65°~83°</w:t>
                  </w:r>
                </w:p>
                <w:p w14:paraId="61C13F0F"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 xml:space="preserve">Коефіцієнт підсилення прийому: 15 </w:t>
                  </w:r>
                  <w:r w:rsidRPr="00FB61EF">
                    <w:rPr>
                      <w:rFonts w:ascii="Times New Roman" w:hAnsi="Times New Roman" w:cs="Times New Roman"/>
                      <w:sz w:val="24"/>
                      <w:szCs w:val="24"/>
                    </w:rPr>
                    <w:lastRenderedPageBreak/>
                    <w:t>дБ±1</w:t>
                  </w:r>
                </w:p>
                <w:p w14:paraId="4D9D1FF4"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Коефіцієнт посилення передачі: 15 дБ±1</w:t>
                  </w:r>
                </w:p>
                <w:p w14:paraId="1FDFB6FF"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Комплексне посилення випромінювання: 22,9 дБ±1 ~ 39 дБ±1</w:t>
                  </w:r>
                </w:p>
                <w:p w14:paraId="647C28EE"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Діапазон вхідної потужності: 5-20 дБм</w:t>
                  </w:r>
                </w:p>
                <w:p w14:paraId="0A3B1991"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EVM: 3% @ 28 дБм 802.11 ac 6.93 Гбіт/с MIMO OFDM 64QAM BW 80 MHZ</w:t>
                  </w:r>
                </w:p>
                <w:p w14:paraId="185080C2"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Електричний струм: 435 мА при POUT 28 дБм 9 В</w:t>
                  </w:r>
                </w:p>
                <w:p w14:paraId="636844FA"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Коефіцієнт шуму: ≤ 2,5 дБ</w:t>
                  </w:r>
                </w:p>
                <w:p w14:paraId="322B14FF"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Затримка передачі: ≤ 1 мкс</w:t>
                  </w:r>
                </w:p>
                <w:p w14:paraId="39D13CE0"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Напруга/ємність батареї: DC11.1V/15000mA</w:t>
                  </w:r>
                </w:p>
                <w:p w14:paraId="2B1926BB"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Напруга/струм зарядки: DC13.5V=8A</w:t>
                  </w:r>
                </w:p>
                <w:p w14:paraId="7EEFA71A"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Джерело живлення змінного струму: 100В ~ 240В</w:t>
                  </w:r>
                </w:p>
                <w:p w14:paraId="4AEA821C"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Максимальна потужність: 110 Вт</w:t>
                  </w:r>
                </w:p>
                <w:p w14:paraId="218E5B25" w14:textId="77777777" w:rsidR="00FA0647" w:rsidRPr="00FB61EF" w:rsidRDefault="00FA0647" w:rsidP="00FA0647">
                  <w:pPr>
                    <w:numPr>
                      <w:ilvl w:val="0"/>
                      <w:numId w:val="7"/>
                    </w:num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Температура: -40°C ~ 80°C</w:t>
                  </w:r>
                </w:p>
                <w:p w14:paraId="6D4B4E4A" w14:textId="77777777" w:rsidR="00FA0647"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З'ЄДНУВАЧІ: N-J / QMA ЖІНОЧИЙ / ЧОЛОВІЧИЙ І БАНОЧНИЙ З ФІКСАЦІЄЮ</w:t>
                  </w:r>
                </w:p>
                <w:p w14:paraId="7D076165" w14:textId="77777777" w:rsidR="00FA0647"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Застосовуваний стандарт: MIL-C-17</w:t>
                  </w:r>
                </w:p>
                <w:p w14:paraId="1F304AEB" w14:textId="77777777" w:rsidR="00FA0647"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Комплектація 1 комплекту</w:t>
                  </w:r>
                  <w:r>
                    <w:rPr>
                      <w:rFonts w:ascii="Times New Roman" w:hAnsi="Times New Roman" w:cs="Times New Roman"/>
                      <w:sz w:val="24"/>
                      <w:szCs w:val="24"/>
                    </w:rPr>
                    <w:t>:</w:t>
                  </w:r>
                </w:p>
                <w:p w14:paraId="1AB6CA27" w14:textId="77777777" w:rsidR="00FA0647" w:rsidRPr="00FB61EF" w:rsidRDefault="00FA0647" w:rsidP="00FA0647">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B61EF">
                    <w:rPr>
                      <w:rFonts w:ascii="Times New Roman" w:hAnsi="Times New Roman" w:cs="Times New Roman"/>
                      <w:sz w:val="24"/>
                      <w:szCs w:val="24"/>
                    </w:rPr>
                    <w:t>Виносна антена Alientech Deimox, од 1</w:t>
                  </w:r>
                </w:p>
                <w:p w14:paraId="7175F728" w14:textId="77777777" w:rsidR="00FA0647" w:rsidRPr="00FB61EF"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2 Кабель живлення, од. 2</w:t>
                  </w:r>
                </w:p>
                <w:p w14:paraId="5597B430" w14:textId="77777777" w:rsidR="00FA0647" w:rsidRPr="00FB61EF"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3 Блок живлення, од. 1</w:t>
                  </w:r>
                </w:p>
                <w:p w14:paraId="37E87C9D" w14:textId="77777777" w:rsidR="00FA0647" w:rsidRPr="00FB61EF"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4. Штатив, од. 1</w:t>
                  </w:r>
                </w:p>
                <w:p w14:paraId="6D017171" w14:textId="77777777" w:rsidR="00FA0647" w:rsidRPr="00FB61EF" w:rsidRDefault="00FA0647" w:rsidP="00FA0647">
                  <w:pPr>
                    <w:suppressAutoHyphens/>
                    <w:autoSpaceDE w:val="0"/>
                    <w:autoSpaceDN w:val="0"/>
                    <w:adjustRightInd w:val="0"/>
                    <w:spacing w:after="0" w:line="240" w:lineRule="auto"/>
                    <w:rPr>
                      <w:rFonts w:ascii="Times New Roman" w:hAnsi="Times New Roman" w:cs="Times New Roman"/>
                      <w:sz w:val="24"/>
                      <w:szCs w:val="24"/>
                    </w:rPr>
                  </w:pPr>
                  <w:r w:rsidRPr="00FB61EF">
                    <w:rPr>
                      <w:rFonts w:ascii="Times New Roman" w:hAnsi="Times New Roman" w:cs="Times New Roman"/>
                      <w:sz w:val="24"/>
                      <w:szCs w:val="24"/>
                    </w:rPr>
                    <w:t>5. Паспорт/інструкція 1</w:t>
                  </w:r>
                </w:p>
                <w:p w14:paraId="6B69F728" w14:textId="77777777" w:rsidR="00FA0647" w:rsidRPr="000B10BC" w:rsidRDefault="00FA0647" w:rsidP="00FA0647">
                  <w:pPr>
                    <w:suppressAutoHyphens/>
                    <w:autoSpaceDE w:val="0"/>
                    <w:autoSpaceDN w:val="0"/>
                    <w:adjustRightInd w:val="0"/>
                    <w:spacing w:after="0" w:line="240" w:lineRule="auto"/>
                    <w:rPr>
                      <w:rFonts w:ascii="Times New Roman" w:hAnsi="Times New Roman" w:cs="Times New Roman"/>
                      <w:sz w:val="24"/>
                      <w:szCs w:val="24"/>
                    </w:rPr>
                  </w:pPr>
                </w:p>
              </w:tc>
              <w:tc>
                <w:tcPr>
                  <w:tcW w:w="1559" w:type="dxa"/>
                  <w:vAlign w:val="center"/>
                </w:tcPr>
                <w:p w14:paraId="5B3BA427" w14:textId="77777777" w:rsidR="00FA0647" w:rsidRPr="00593D48" w:rsidRDefault="00FA0647" w:rsidP="00FA064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 xml:space="preserve">1 </w:t>
                  </w:r>
                  <w:r>
                    <w:rPr>
                      <w:rFonts w:ascii="Times New Roman" w:hAnsi="Times New Roman" w:cs="Times New Roman"/>
                      <w:sz w:val="24"/>
                      <w:szCs w:val="24"/>
                    </w:rPr>
                    <w:t>штук</w:t>
                  </w:r>
                </w:p>
              </w:tc>
              <w:tc>
                <w:tcPr>
                  <w:tcW w:w="851" w:type="dxa"/>
                </w:tcPr>
                <w:p w14:paraId="1A15584B" w14:textId="77777777" w:rsidR="00FA0647" w:rsidRPr="0057258A" w:rsidRDefault="00FA0647" w:rsidP="00FA0647">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c>
                <w:tcPr>
                  <w:tcW w:w="1276" w:type="dxa"/>
                </w:tcPr>
                <w:p w14:paraId="3FE8ECD8" w14:textId="77777777" w:rsidR="00FA0647" w:rsidRPr="0057258A" w:rsidRDefault="00FA0647" w:rsidP="00FA0647">
                  <w:pPr>
                    <w:spacing w:after="0" w:line="240" w:lineRule="auto"/>
                    <w:rPr>
                      <w:rFonts w:ascii="Times New Roman" w:hAnsi="Times New Roman" w:cs="Times New Roman"/>
                      <w:sz w:val="20"/>
                      <w:szCs w:val="20"/>
                    </w:rPr>
                  </w:pPr>
                  <w:r>
                    <w:rPr>
                      <w:rFonts w:ascii="Times New Roman" w:hAnsi="Times New Roman" w:cs="Times New Roman"/>
                      <w:sz w:val="20"/>
                      <w:szCs w:val="20"/>
                    </w:rPr>
                    <w:t>Китай</w:t>
                  </w:r>
                </w:p>
              </w:tc>
            </w:tr>
          </w:tbl>
          <w:p w14:paraId="67AB9B1D" w14:textId="77777777" w:rsidR="00FA0647" w:rsidRPr="00194F08" w:rsidRDefault="00FA0647" w:rsidP="00FA0647">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Зазначається учасником найменування виробника із зазначенням організаційно-правової форми </w:t>
            </w:r>
            <w:r w:rsidRPr="00194F08">
              <w:rPr>
                <w:rFonts w:ascii="Times New Roman" w:hAnsi="Times New Roman" w:cs="Times New Roman"/>
                <w:b/>
                <w:bCs/>
                <w:i/>
                <w:iCs/>
                <w:sz w:val="24"/>
                <w:szCs w:val="24"/>
              </w:rPr>
              <w:lastRenderedPageBreak/>
              <w:t>(товариство з обмеженою відповідальністю, приватне підприємство тощо).</w:t>
            </w:r>
          </w:p>
          <w:p w14:paraId="3D6A8A5E" w14:textId="77777777" w:rsidR="00FA0647" w:rsidRPr="00194F08" w:rsidRDefault="00FA0647" w:rsidP="00FA0647">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3B4B0207" w14:textId="77777777" w:rsidR="00FA0647" w:rsidRDefault="00FA0647" w:rsidP="00FA0647">
            <w:pPr>
              <w:spacing w:after="0" w:line="240" w:lineRule="auto"/>
              <w:jc w:val="center"/>
              <w:rPr>
                <w:rFonts w:ascii="Times New Roman" w:eastAsia="Times New Roman" w:hAnsi="Times New Roman"/>
                <w:color w:val="000000"/>
                <w:sz w:val="24"/>
                <w:szCs w:val="24"/>
                <w:lang w:eastAsia="uk-UA"/>
              </w:rPr>
            </w:pPr>
          </w:p>
          <w:p w14:paraId="4799A421" w14:textId="77777777" w:rsidR="00FA0647" w:rsidRDefault="00FA0647" w:rsidP="00FA0647">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6C3A5ACE" w14:textId="77777777" w:rsidR="00FA0647" w:rsidRDefault="00FA0647" w:rsidP="00FA0647">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5BA825B" w14:textId="77777777" w:rsidR="00FA0647" w:rsidRPr="0012609E" w:rsidRDefault="00FA0647" w:rsidP="00FA0647">
            <w:pPr>
              <w:spacing w:after="0" w:line="240" w:lineRule="auto"/>
              <w:ind w:firstLine="720"/>
              <w:jc w:val="both"/>
              <w:rPr>
                <w:rFonts w:ascii="Times New Roman" w:hAnsi="Times New Roman"/>
                <w:bCs/>
                <w:sz w:val="24"/>
                <w:szCs w:val="24"/>
              </w:rPr>
            </w:pPr>
          </w:p>
          <w:p w14:paraId="2F2797BB" w14:textId="77777777" w:rsidR="00FA0647" w:rsidRPr="00884CBC" w:rsidRDefault="00FA0647" w:rsidP="00FA0647">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FA0647" w:rsidRPr="00E228DB" w14:paraId="0471DFFB" w14:textId="77777777" w:rsidTr="005C2538">
              <w:trPr>
                <w:trHeight w:val="2724"/>
              </w:trPr>
              <w:tc>
                <w:tcPr>
                  <w:tcW w:w="1984" w:type="dxa"/>
                  <w:tcBorders>
                    <w:top w:val="single" w:sz="4" w:space="0" w:color="auto"/>
                    <w:left w:val="single" w:sz="4" w:space="0" w:color="auto"/>
                    <w:bottom w:val="single" w:sz="4" w:space="0" w:color="auto"/>
                    <w:right w:val="single" w:sz="4" w:space="0" w:color="auto"/>
                  </w:tcBorders>
                </w:tcPr>
                <w:p w14:paraId="1CF49D07"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6F38E2F1"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p>
                <w:p w14:paraId="746729BD"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p>
                <w:p w14:paraId="34B930F8"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p>
                <w:p w14:paraId="3F9876EE"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7176452" w14:textId="77777777" w:rsidR="00FA0647" w:rsidRPr="00884CBC" w:rsidRDefault="00FA0647" w:rsidP="00FA0647">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37709227" w14:textId="77777777" w:rsidR="00FA0647" w:rsidRPr="00884CBC" w:rsidRDefault="00FA0647" w:rsidP="00FA0647">
                  <w:pPr>
                    <w:spacing w:after="0" w:line="240" w:lineRule="auto"/>
                    <w:rPr>
                      <w:rFonts w:ascii="Times New Roman" w:eastAsia="Times New Roman" w:hAnsi="Times New Roman"/>
                      <w:b/>
                      <w:bCs/>
                      <w:caps/>
                      <w:spacing w:val="5"/>
                      <w:sz w:val="24"/>
                      <w:szCs w:val="24"/>
                    </w:rPr>
                  </w:pPr>
                </w:p>
                <w:p w14:paraId="74A3BF60" w14:textId="77777777" w:rsidR="00FA0647" w:rsidRPr="00884CBC" w:rsidRDefault="00FA0647" w:rsidP="00FA0647">
                  <w:pPr>
                    <w:spacing w:after="0" w:line="240" w:lineRule="auto"/>
                    <w:rPr>
                      <w:rFonts w:ascii="Times New Roman" w:eastAsia="Times New Roman" w:hAnsi="Times New Roman"/>
                      <w:b/>
                      <w:bCs/>
                      <w:caps/>
                      <w:spacing w:val="5"/>
                      <w:sz w:val="24"/>
                      <w:szCs w:val="24"/>
                    </w:rPr>
                  </w:pPr>
                </w:p>
                <w:p w14:paraId="48F1C494" w14:textId="77777777" w:rsidR="00FA0647" w:rsidRPr="00884CBC" w:rsidRDefault="00FA0647" w:rsidP="00FA0647">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7E0F4198" w14:textId="77777777" w:rsidR="00FA0647" w:rsidRPr="00884CBC" w:rsidRDefault="00FA0647" w:rsidP="00FA0647">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A5470A3" w14:textId="77777777" w:rsidR="00FA0647" w:rsidRPr="00884CBC" w:rsidRDefault="00FA0647" w:rsidP="00FA0647">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1FAA4D98" w14:textId="77777777" w:rsidR="00FA0647" w:rsidRDefault="00FA0647" w:rsidP="00FA0647">
            <w:pPr>
              <w:spacing w:after="0" w:line="240" w:lineRule="auto"/>
              <w:jc w:val="center"/>
              <w:rPr>
                <w:rFonts w:ascii="Times New Roman" w:eastAsia="Times New Roman" w:hAnsi="Times New Roman"/>
                <w:b/>
                <w:bCs/>
                <w:color w:val="000000"/>
                <w:sz w:val="24"/>
                <w:szCs w:val="24"/>
                <w:lang w:eastAsia="uk-UA"/>
              </w:rPr>
            </w:pPr>
          </w:p>
          <w:p w14:paraId="636F768A" w14:textId="77777777" w:rsidR="00FA0647" w:rsidRDefault="00FA0647" w:rsidP="00FA0647">
            <w:pPr>
              <w:spacing w:after="0" w:line="240" w:lineRule="auto"/>
              <w:jc w:val="center"/>
              <w:rPr>
                <w:rFonts w:ascii="Times New Roman" w:eastAsia="Times New Roman" w:hAnsi="Times New Roman"/>
                <w:b/>
                <w:bCs/>
                <w:color w:val="000000"/>
                <w:sz w:val="24"/>
                <w:szCs w:val="24"/>
                <w:lang w:eastAsia="uk-UA"/>
              </w:rPr>
            </w:pPr>
          </w:p>
          <w:p w14:paraId="4623806C" w14:textId="77777777" w:rsidR="00FA0647" w:rsidRPr="00AA0CEB" w:rsidRDefault="00FA0647" w:rsidP="00FA0647">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5B02857A" w14:textId="77777777" w:rsidR="00FA0647" w:rsidRPr="00AA0CEB" w:rsidRDefault="00FA0647" w:rsidP="00FA0647">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 xml:space="preserve">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w:t>
            </w:r>
            <w:r w:rsidRPr="00AA0CEB">
              <w:rPr>
                <w:rFonts w:ascii="Times New Roman" w:eastAsia="Times New Roman" w:hAnsi="Times New Roman"/>
                <w:color w:val="000000"/>
                <w:sz w:val="24"/>
                <w:szCs w:val="24"/>
                <w:lang w:eastAsia="uk-UA"/>
              </w:rPr>
              <w:lastRenderedPageBreak/>
              <w:t>повинні бути непошкодженими, мати чіткі надписи.</w:t>
            </w:r>
          </w:p>
          <w:p w14:paraId="0AC775C9" w14:textId="77777777" w:rsidR="00FA0647" w:rsidRDefault="00FA0647" w:rsidP="00FA0647">
            <w:pPr>
              <w:spacing w:after="0" w:line="240" w:lineRule="auto"/>
              <w:jc w:val="both"/>
              <w:rPr>
                <w:rFonts w:ascii="Times New Roman" w:eastAsia="Times New Roman" w:hAnsi="Times New Roman"/>
                <w:color w:val="000000"/>
                <w:sz w:val="24"/>
                <w:szCs w:val="24"/>
                <w:lang w:eastAsia="uk-UA"/>
              </w:rPr>
            </w:pPr>
          </w:p>
          <w:p w14:paraId="20FE590B" w14:textId="77777777" w:rsidR="00FA0647" w:rsidRPr="00AA0CEB" w:rsidRDefault="00FA0647" w:rsidP="00FA0647">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Гарантійний строк на товар повинен становити не менше 12 місяців з дати його отримання замовником (з дати підписання видаткової накладної). Учасник повинен надати довідку у довільній формі з зазначенням терміну гарантійного обслуговування товару, що пропонується.</w:t>
            </w:r>
          </w:p>
          <w:p w14:paraId="58AAB73D" w14:textId="77777777" w:rsidR="00FA0647" w:rsidRDefault="00FA0647" w:rsidP="00FA0647">
            <w:pPr>
              <w:spacing w:after="0" w:line="240" w:lineRule="auto"/>
              <w:jc w:val="both"/>
              <w:rPr>
                <w:rFonts w:ascii="Times New Roman" w:eastAsia="Times New Roman" w:hAnsi="Times New Roman"/>
                <w:color w:val="000000"/>
                <w:sz w:val="24"/>
                <w:szCs w:val="24"/>
                <w:lang w:eastAsia="uk-UA"/>
              </w:rPr>
            </w:pPr>
          </w:p>
          <w:p w14:paraId="28447A80" w14:textId="77777777" w:rsidR="00FA0647" w:rsidRPr="00AA0CEB" w:rsidRDefault="00FA0647" w:rsidP="00FA064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3</w:t>
            </w:r>
            <w:r w:rsidRPr="00AA0CEB">
              <w:rPr>
                <w:rFonts w:ascii="Times New Roman" w:eastAsia="Times New Roman" w:hAnsi="Times New Roman"/>
                <w:color w:val="000000"/>
                <w:sz w:val="24"/>
                <w:szCs w:val="24"/>
                <w:lang w:eastAsia="uk-UA"/>
              </w:rPr>
              <w:t>. Поставка товару повинна супроводжуватися видатковою накладною, супутньою документацією виробника (паспорт (формуляр), посібник користувача, настанова щодо експлуатування, гарантійні документи тощо).</w:t>
            </w:r>
          </w:p>
          <w:p w14:paraId="661C4415" w14:textId="77777777" w:rsidR="00FA0647" w:rsidRDefault="00FA0647" w:rsidP="00FA0647">
            <w:pPr>
              <w:spacing w:after="0" w:line="240" w:lineRule="auto"/>
              <w:jc w:val="both"/>
              <w:rPr>
                <w:rFonts w:ascii="Times New Roman" w:eastAsia="Times New Roman" w:hAnsi="Times New Roman"/>
                <w:color w:val="000000"/>
                <w:sz w:val="24"/>
                <w:szCs w:val="24"/>
                <w:lang w:eastAsia="uk-UA"/>
              </w:rPr>
            </w:pPr>
          </w:p>
          <w:p w14:paraId="656CD3AF" w14:textId="77777777" w:rsidR="00FA0647" w:rsidRPr="00AA0CEB" w:rsidRDefault="00FA0647" w:rsidP="00FA064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4</w:t>
            </w:r>
            <w:r w:rsidRPr="00AA0CEB">
              <w:rPr>
                <w:rFonts w:ascii="Times New Roman" w:eastAsia="Times New Roman" w:hAnsi="Times New Roman"/>
                <w:color w:val="000000"/>
                <w:sz w:val="24"/>
                <w:szCs w:val="24"/>
                <w:lang w:eastAsia="uk-UA"/>
              </w:rPr>
              <w:t>. Транспортування (доставка), розвантаження / навантаження / заніс в приміщення на будь який поверх, інші пов'язані з цим витрати (пакування, необхідні витратні матеріали, додаткові інструменти та приладдя тощо) забезпечуються за рахунок переможця торгів.</w:t>
            </w:r>
          </w:p>
          <w:p w14:paraId="1B01DCA8" w14:textId="77777777" w:rsidR="00FA0647" w:rsidRDefault="00FA0647" w:rsidP="00FA0647">
            <w:pPr>
              <w:spacing w:after="0" w:line="240" w:lineRule="auto"/>
              <w:jc w:val="both"/>
              <w:rPr>
                <w:rFonts w:ascii="Times New Roman" w:eastAsia="Times New Roman" w:hAnsi="Times New Roman"/>
                <w:color w:val="000000"/>
                <w:sz w:val="24"/>
                <w:szCs w:val="24"/>
                <w:lang w:eastAsia="uk-UA"/>
              </w:rPr>
            </w:pPr>
          </w:p>
          <w:p w14:paraId="317AEB14" w14:textId="77777777" w:rsidR="00FA0647" w:rsidRPr="00AA0CEB" w:rsidRDefault="00FA0647" w:rsidP="00FA064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5</w:t>
            </w:r>
            <w:r w:rsidRPr="00AA0CEB">
              <w:rPr>
                <w:rFonts w:ascii="Times New Roman" w:eastAsia="Times New Roman" w:hAnsi="Times New Roman"/>
                <w:color w:val="000000"/>
                <w:sz w:val="24"/>
                <w:szCs w:val="24"/>
                <w:lang w:eastAsia="uk-UA"/>
              </w:rPr>
              <w:t>. Не приймаються до розгляду пропозиції Учасників на товар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Особливостями. На підтвердження даної вимоги учасник у складі тендерної пропозиції надає гарантійн</w:t>
            </w:r>
            <w:r>
              <w:rPr>
                <w:rFonts w:ascii="Times New Roman" w:eastAsia="Times New Roman" w:hAnsi="Times New Roman"/>
                <w:color w:val="000000"/>
                <w:sz w:val="24"/>
                <w:szCs w:val="24"/>
                <w:lang w:eastAsia="uk-UA"/>
              </w:rPr>
              <w:t>ий лист.</w:t>
            </w:r>
          </w:p>
          <w:p w14:paraId="53993422" w14:textId="77777777" w:rsidR="00FA0647" w:rsidRPr="0012609E" w:rsidRDefault="00FA0647" w:rsidP="00FA0647">
            <w:pPr>
              <w:spacing w:after="0" w:line="240" w:lineRule="auto"/>
              <w:jc w:val="both"/>
              <w:rPr>
                <w:rFonts w:ascii="Times New Roman" w:eastAsia="Times New Roman" w:hAnsi="Times New Roman"/>
                <w:color w:val="000000"/>
                <w:sz w:val="24"/>
                <w:szCs w:val="24"/>
                <w:lang w:eastAsia="uk-UA"/>
              </w:rPr>
            </w:pPr>
          </w:p>
          <w:p w14:paraId="2C48C55A" w14:textId="16986895" w:rsidR="00F538B3" w:rsidRPr="00F83560" w:rsidRDefault="00F538B3" w:rsidP="00F83560">
            <w:pPr>
              <w:tabs>
                <w:tab w:val="left" w:pos="284"/>
              </w:tabs>
              <w:spacing w:after="0" w:line="240" w:lineRule="auto"/>
              <w:jc w:val="both"/>
              <w:rPr>
                <w:rFonts w:ascii="Times New Roman" w:eastAsia="Times New Roman" w:hAnsi="Times New Roman" w:cs="Times New Roman"/>
                <w:b/>
                <w:sz w:val="24"/>
                <w:szCs w:val="24"/>
                <w:lang w:val="uk-UA"/>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71A81C1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w:t>
            </w:r>
            <w:r w:rsidR="005915E8">
              <w:rPr>
                <w:rFonts w:ascii="Times New Roman" w:hAnsi="Times New Roman" w:cs="Times New Roman"/>
                <w:color w:val="000000" w:themeColor="text1"/>
                <w:sz w:val="24"/>
                <w:szCs w:val="24"/>
                <w:shd w:val="clear" w:color="auto" w:fill="FFFFFF"/>
                <w:lang w:val="uk-UA"/>
              </w:rPr>
              <w:t>ь</w:t>
            </w:r>
            <w:r w:rsidR="006B45BF">
              <w:rPr>
                <w:rFonts w:ascii="Times New Roman" w:hAnsi="Times New Roman" w:cs="Times New Roman"/>
                <w:color w:val="000000" w:themeColor="text1"/>
                <w:sz w:val="24"/>
                <w:szCs w:val="24"/>
                <w:shd w:val="clear" w:color="auto" w:fill="FFFFFF"/>
                <w:lang w:val="uk-UA"/>
              </w:rPr>
              <w:t xml:space="preserve"> у відкритих  даних</w:t>
            </w:r>
            <w:r w:rsidR="005915E8">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 xml:space="preserve">була сформована на момент підготовки документів для участі в </w:t>
            </w:r>
            <w:r w:rsidR="005915E8">
              <w:rPr>
                <w:rFonts w:ascii="Times New Roman" w:hAnsi="Times New Roman" w:cs="Times New Roman"/>
                <w:color w:val="000000" w:themeColor="text1"/>
                <w:sz w:val="24"/>
                <w:szCs w:val="24"/>
                <w:shd w:val="clear" w:color="auto" w:fill="FFFFFF"/>
                <w:lang w:val="uk-UA"/>
              </w:rPr>
              <w:t>закупівлі</w:t>
            </w:r>
            <w:r w:rsidR="00F538B3">
              <w:rPr>
                <w:rFonts w:ascii="Times New Roman" w:hAnsi="Times New Roman" w:cs="Times New Roman"/>
                <w:color w:val="000000" w:themeColor="text1"/>
                <w:sz w:val="24"/>
                <w:szCs w:val="24"/>
                <w:shd w:val="clear" w:color="auto" w:fill="FFFFFF"/>
                <w:lang w:val="uk-UA"/>
              </w:rPr>
              <w:t xml:space="preserve"> та </w:t>
            </w:r>
            <w:r w:rsidR="00F538B3" w:rsidRPr="00F538B3">
              <w:rPr>
                <w:rFonts w:ascii="Times New Roman" w:hAnsi="Times New Roman" w:cs="Times New Roman"/>
                <w:sz w:val="24"/>
                <w:szCs w:val="24"/>
                <w:lang w:val="uk-UA"/>
              </w:rPr>
              <w:t xml:space="preserve">складає </w:t>
            </w:r>
            <w:r w:rsidR="00FA0647">
              <w:rPr>
                <w:rFonts w:ascii="Times New Roman" w:hAnsi="Times New Roman" w:cs="Times New Roman"/>
                <w:sz w:val="24"/>
                <w:szCs w:val="24"/>
                <w:lang w:val="uk-UA"/>
              </w:rPr>
              <w:t>130</w:t>
            </w:r>
            <w:r w:rsidR="00F83560">
              <w:rPr>
                <w:rFonts w:ascii="Times New Roman" w:hAnsi="Times New Roman" w:cs="Times New Roman"/>
                <w:sz w:val="24"/>
                <w:szCs w:val="24"/>
                <w:lang w:val="uk-UA"/>
              </w:rPr>
              <w:t xml:space="preserve"> </w:t>
            </w:r>
            <w:r w:rsidR="003F297D">
              <w:rPr>
                <w:rFonts w:ascii="Times New Roman" w:hAnsi="Times New Roman" w:cs="Times New Roman"/>
                <w:sz w:val="24"/>
                <w:szCs w:val="24"/>
                <w:lang w:val="uk-UA"/>
              </w:rPr>
              <w:t>0</w:t>
            </w:r>
            <w:r w:rsidR="00F538B3">
              <w:rPr>
                <w:rFonts w:ascii="Times New Roman" w:hAnsi="Times New Roman" w:cs="Times New Roman"/>
                <w:sz w:val="24"/>
                <w:szCs w:val="24"/>
                <w:lang w:val="uk-UA"/>
              </w:rPr>
              <w:t>00,00</w:t>
            </w:r>
            <w:r w:rsidR="00F538B3" w:rsidRPr="00F538B3">
              <w:rPr>
                <w:rFonts w:ascii="Times New Roman" w:hAnsi="Times New Roman" w:cs="Times New Roman"/>
                <w:sz w:val="24"/>
                <w:szCs w:val="24"/>
                <w:lang w:val="uk-UA"/>
              </w:rPr>
              <w:t xml:space="preserve"> грн.</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12911D99" w:rsidR="000358FC" w:rsidRPr="001F38B0" w:rsidRDefault="005915E8" w:rsidP="005915E8">
            <w:pPr>
              <w:pStyle w:val="a9"/>
              <w:spacing w:after="0"/>
              <w:ind w:left="0"/>
              <w:rPr>
                <w:rFonts w:ascii="Times New Roman" w:hAnsi="Times New Roman"/>
                <w:sz w:val="24"/>
                <w:szCs w:val="24"/>
              </w:rPr>
            </w:pPr>
            <w:r>
              <w:rPr>
                <w:rFonts w:ascii="Times New Roman" w:hAnsi="Times New Roman"/>
                <w:b/>
                <w:sz w:val="24"/>
                <w:szCs w:val="24"/>
                <w:lang w:eastAsia="uk-UA"/>
              </w:rPr>
              <w:t xml:space="preserve"> </w:t>
            </w:r>
            <w:r w:rsidR="00FA0647">
              <w:rPr>
                <w:rFonts w:ascii="Times New Roman" w:hAnsi="Times New Roman"/>
                <w:b/>
                <w:sz w:val="24"/>
                <w:szCs w:val="24"/>
                <w:lang w:eastAsia="uk-UA"/>
              </w:rPr>
              <w:t xml:space="preserve">130 </w:t>
            </w:r>
            <w:r w:rsidR="003F297D">
              <w:rPr>
                <w:rFonts w:ascii="Times New Roman" w:hAnsi="Times New Roman"/>
                <w:b/>
                <w:sz w:val="24"/>
                <w:szCs w:val="24"/>
                <w:lang w:eastAsia="uk-UA"/>
              </w:rPr>
              <w:t>000</w:t>
            </w:r>
            <w:r w:rsidR="00F538B3">
              <w:rPr>
                <w:rFonts w:ascii="Times New Roman" w:hAnsi="Times New Roman"/>
                <w:b/>
                <w:sz w:val="24"/>
                <w:szCs w:val="24"/>
                <w:lang w:eastAsia="uk-UA"/>
              </w:rPr>
              <w:t>,00</w:t>
            </w:r>
            <w:r>
              <w:rPr>
                <w:rFonts w:ascii="Times New Roman" w:hAnsi="Times New Roman"/>
                <w:b/>
                <w:sz w:val="24"/>
                <w:szCs w:val="24"/>
                <w:lang w:eastAsia="uk-UA"/>
              </w:rPr>
              <w:t xml:space="preserve"> грн (</w:t>
            </w:r>
            <w:r w:rsidR="00FA0647">
              <w:rPr>
                <w:rFonts w:ascii="Times New Roman" w:hAnsi="Times New Roman"/>
                <w:b/>
                <w:sz w:val="24"/>
                <w:szCs w:val="24"/>
                <w:lang w:eastAsia="uk-UA"/>
              </w:rPr>
              <w:t>Сто тридцять</w:t>
            </w:r>
            <w:r>
              <w:rPr>
                <w:rFonts w:ascii="Times New Roman" w:hAnsi="Times New Roman"/>
                <w:b/>
                <w:sz w:val="24"/>
                <w:szCs w:val="24"/>
                <w:lang w:eastAsia="uk-UA"/>
              </w:rPr>
              <w:t xml:space="preserve"> </w:t>
            </w:r>
            <w:r w:rsidR="00F538B3">
              <w:rPr>
                <w:rFonts w:ascii="Times New Roman" w:hAnsi="Times New Roman"/>
                <w:b/>
                <w:sz w:val="24"/>
                <w:szCs w:val="24"/>
                <w:lang w:eastAsia="uk-UA"/>
              </w:rPr>
              <w:t xml:space="preserve"> </w:t>
            </w:r>
            <w:r>
              <w:rPr>
                <w:rFonts w:ascii="Times New Roman" w:hAnsi="Times New Roman"/>
                <w:b/>
                <w:sz w:val="24"/>
                <w:szCs w:val="24"/>
                <w:lang w:eastAsia="uk-UA"/>
              </w:rPr>
              <w:t>грн 00 коп)</w:t>
            </w:r>
            <w:r w:rsidR="006B45BF">
              <w:rPr>
                <w:rFonts w:ascii="Times New Roman" w:hAnsi="Times New Roman"/>
                <w:b/>
                <w:sz w:val="24"/>
                <w:szCs w:val="24"/>
                <w:lang w:eastAsia="uk-UA"/>
              </w:rPr>
              <w:t xml:space="preserve"> без ПДВ.</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4562919" w:rsidR="000358FC" w:rsidRPr="00171BC7" w:rsidRDefault="006A0513" w:rsidP="006B45BF">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55752"/>
    <w:multiLevelType w:val="multilevel"/>
    <w:tmpl w:val="507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4"/>
  </w:num>
  <w:num w:numId="2" w16cid:durableId="83377980">
    <w:abstractNumId w:val="6"/>
  </w:num>
  <w:num w:numId="3" w16cid:durableId="810370922">
    <w:abstractNumId w:val="5"/>
  </w:num>
  <w:num w:numId="4" w16cid:durableId="1839616381">
    <w:abstractNumId w:val="2"/>
  </w:num>
  <w:num w:numId="5" w16cid:durableId="2116094130">
    <w:abstractNumId w:val="1"/>
  </w:num>
  <w:num w:numId="6" w16cid:durableId="1689022640">
    <w:abstractNumId w:val="0"/>
  </w:num>
  <w:num w:numId="7" w16cid:durableId="531040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C61F2"/>
    <w:rsid w:val="001F38B0"/>
    <w:rsid w:val="002019C4"/>
    <w:rsid w:val="00226362"/>
    <w:rsid w:val="0025289C"/>
    <w:rsid w:val="0026284B"/>
    <w:rsid w:val="00352B90"/>
    <w:rsid w:val="00355CCB"/>
    <w:rsid w:val="003F297D"/>
    <w:rsid w:val="004426EA"/>
    <w:rsid w:val="0044284E"/>
    <w:rsid w:val="0049725D"/>
    <w:rsid w:val="004A2FAA"/>
    <w:rsid w:val="004A4670"/>
    <w:rsid w:val="0058607F"/>
    <w:rsid w:val="005915E8"/>
    <w:rsid w:val="00591833"/>
    <w:rsid w:val="005B418E"/>
    <w:rsid w:val="00625219"/>
    <w:rsid w:val="00634EFB"/>
    <w:rsid w:val="006A0513"/>
    <w:rsid w:val="006A6E84"/>
    <w:rsid w:val="006B45BF"/>
    <w:rsid w:val="006B7EC6"/>
    <w:rsid w:val="006E6634"/>
    <w:rsid w:val="006F477D"/>
    <w:rsid w:val="00712111"/>
    <w:rsid w:val="00717D39"/>
    <w:rsid w:val="00770924"/>
    <w:rsid w:val="007B5C24"/>
    <w:rsid w:val="007C580F"/>
    <w:rsid w:val="007F33DC"/>
    <w:rsid w:val="008037ED"/>
    <w:rsid w:val="00811E02"/>
    <w:rsid w:val="00816BB6"/>
    <w:rsid w:val="00822182"/>
    <w:rsid w:val="0082219B"/>
    <w:rsid w:val="0083752D"/>
    <w:rsid w:val="00857673"/>
    <w:rsid w:val="00860267"/>
    <w:rsid w:val="008757BC"/>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E86C1B"/>
    <w:rsid w:val="00EE764F"/>
    <w:rsid w:val="00F31795"/>
    <w:rsid w:val="00F46719"/>
    <w:rsid w:val="00F5018C"/>
    <w:rsid w:val="00F538B3"/>
    <w:rsid w:val="00F83560"/>
    <w:rsid w:val="00FA0647"/>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zakupivli.pro/cabinet/purchases/state_purchase/view/589466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579895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6</Pages>
  <Words>5697</Words>
  <Characters>3248</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2025-03-12T10:15:00Z</cp:lastPrinted>
  <dcterms:created xsi:type="dcterms:W3CDTF">2022-07-25T09:06:00Z</dcterms:created>
  <dcterms:modified xsi:type="dcterms:W3CDTF">2025-04-24T09:40:00Z</dcterms:modified>
</cp:coreProperties>
</file>