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654A" w:rsidRDefault="00F2654A" w:rsidP="00F2654A">
      <w:pPr>
        <w:pStyle w:val="a3"/>
        <w:rPr>
          <w:sz w:val="20"/>
        </w:rPr>
      </w:pPr>
    </w:p>
    <w:p w:rsidR="00900ADD" w:rsidRDefault="00900ADD" w:rsidP="00F2654A">
      <w:pPr>
        <w:pStyle w:val="a3"/>
        <w:rPr>
          <w:sz w:val="20"/>
        </w:rPr>
      </w:pPr>
    </w:p>
    <w:p w:rsidR="00D909B3" w:rsidRPr="003447B8" w:rsidRDefault="00D909B3" w:rsidP="00D909B3">
      <w:pPr>
        <w:jc w:val="right"/>
        <w:rPr>
          <w:rFonts w:ascii="Arial" w:hAnsi="Arial"/>
          <w:sz w:val="22"/>
          <w:szCs w:val="22"/>
        </w:rPr>
      </w:pPr>
      <w:r>
        <w:rPr>
          <w:noProof/>
        </w:rPr>
        <w:drawing>
          <wp:anchor distT="0" distB="0" distL="114300" distR="114300" simplePos="0" relativeHeight="251658240" behindDoc="0" locked="0" layoutInCell="1" allowOverlap="1">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rsidR="00D909B3" w:rsidRDefault="00D909B3" w:rsidP="00D909B3">
      <w:pPr>
        <w:pStyle w:val="Heading11"/>
      </w:pPr>
      <w:r>
        <w:t xml:space="preserve">КОЗЯТИНСЬКА МІСЬКА РАДА ВІННИЦЬКОЇ ОБЛАСТІ </w:t>
      </w:r>
    </w:p>
    <w:p w:rsidR="00D909B3" w:rsidRDefault="00D909B3" w:rsidP="00D909B3">
      <w:pPr>
        <w:pStyle w:val="a3"/>
        <w:spacing w:before="10"/>
        <w:rPr>
          <w:b/>
          <w:sz w:val="27"/>
        </w:rPr>
      </w:pPr>
    </w:p>
    <w:p w:rsidR="00D909B3" w:rsidRPr="004460BA" w:rsidRDefault="00D909B3" w:rsidP="00D909B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rsidR="00D909B3" w:rsidRDefault="00D909B3" w:rsidP="00D909B3">
      <w:pPr>
        <w:tabs>
          <w:tab w:val="left" w:pos="2611"/>
          <w:tab w:val="left" w:pos="4363"/>
        </w:tabs>
        <w:spacing w:before="1"/>
        <w:rPr>
          <w:sz w:val="28"/>
        </w:rPr>
      </w:pPr>
    </w:p>
    <w:p w:rsidR="00F2654A" w:rsidRDefault="00D909B3" w:rsidP="00D909B3">
      <w:pPr>
        <w:rPr>
          <w:bCs/>
          <w:sz w:val="28"/>
          <w:szCs w:val="28"/>
        </w:rPr>
      </w:pPr>
      <w:r>
        <w:rPr>
          <w:sz w:val="28"/>
          <w:u w:val="single"/>
        </w:rPr>
        <w:t xml:space="preserve">24.12.2021 р. </w:t>
      </w:r>
      <w:r>
        <w:rPr>
          <w:spacing w:val="-1"/>
          <w:sz w:val="28"/>
        </w:rPr>
        <w:t xml:space="preserve"> </w:t>
      </w:r>
      <w:r>
        <w:rPr>
          <w:sz w:val="28"/>
        </w:rPr>
        <w:t>№</w:t>
      </w:r>
      <w:r>
        <w:rPr>
          <w:sz w:val="28"/>
          <w:u w:val="single"/>
        </w:rPr>
        <w:t xml:space="preserve">  </w:t>
      </w:r>
      <w:r>
        <w:rPr>
          <w:sz w:val="28"/>
          <w:u w:val="single"/>
        </w:rPr>
        <w:t>736</w:t>
      </w:r>
      <w:r>
        <w:rPr>
          <w:sz w:val="28"/>
          <w:u w:val="single"/>
        </w:rPr>
        <w:t>-</w:t>
      </w:r>
      <w:r>
        <w:rPr>
          <w:sz w:val="28"/>
          <w:u w:val="single"/>
          <w:lang w:val="en-US"/>
        </w:rPr>
        <w:t>V</w:t>
      </w:r>
      <w:r>
        <w:rPr>
          <w:sz w:val="28"/>
          <w:u w:val="single"/>
        </w:rPr>
        <w:t>ІІІ</w:t>
      </w:r>
      <w:r w:rsidRPr="008B78A1">
        <w:rPr>
          <w:sz w:val="28"/>
        </w:rPr>
        <w:tab/>
      </w:r>
      <w:r>
        <w:rPr>
          <w:sz w:val="28"/>
        </w:rPr>
        <w:t xml:space="preserve">                                      </w:t>
      </w:r>
      <w:r>
        <w:rPr>
          <w:sz w:val="28"/>
        </w:rPr>
        <w:t xml:space="preserve">         </w:t>
      </w:r>
      <w:r w:rsidRPr="00FB597C">
        <w:rPr>
          <w:sz w:val="28"/>
          <w:u w:val="single"/>
        </w:rPr>
        <w:t xml:space="preserve"> 20</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rsidR="00D909B3" w:rsidRDefault="00D909B3" w:rsidP="00D909B3">
      <w:pPr>
        <w:rPr>
          <w:bCs/>
          <w:sz w:val="28"/>
          <w:szCs w:val="28"/>
        </w:rPr>
      </w:pPr>
    </w:p>
    <w:p w:rsidR="00D909B3" w:rsidRPr="00F2654A" w:rsidRDefault="00D909B3" w:rsidP="00D909B3">
      <w:pPr>
        <w:rPr>
          <w:sz w:val="16"/>
          <w:szCs w:val="16"/>
        </w:rPr>
      </w:pPr>
    </w:p>
    <w:p w:rsidR="00094460" w:rsidRDefault="00FB344A" w:rsidP="00094460">
      <w:pPr>
        <w:jc w:val="center"/>
        <w:textAlignment w:val="top"/>
        <w:outlineLvl w:val="1"/>
        <w:rPr>
          <w:iCs/>
          <w:color w:val="000000"/>
          <w:sz w:val="28"/>
          <w:szCs w:val="28"/>
        </w:rPr>
      </w:pPr>
      <w:r w:rsidRPr="00094460">
        <w:rPr>
          <w:iCs/>
          <w:color w:val="000000"/>
          <w:sz w:val="28"/>
          <w:szCs w:val="28"/>
        </w:rPr>
        <w:t xml:space="preserve">Про затвердження </w:t>
      </w:r>
      <w:r w:rsidR="00094460" w:rsidRPr="00094460">
        <w:rPr>
          <w:iCs/>
          <w:color w:val="000000"/>
          <w:sz w:val="28"/>
          <w:szCs w:val="28"/>
        </w:rPr>
        <w:t xml:space="preserve">положення про порядок передачі в оренду </w:t>
      </w:r>
    </w:p>
    <w:p w:rsidR="00094460" w:rsidRPr="00094460" w:rsidRDefault="00094460" w:rsidP="00094460">
      <w:pPr>
        <w:jc w:val="center"/>
        <w:textAlignment w:val="top"/>
        <w:outlineLvl w:val="1"/>
        <w:rPr>
          <w:caps/>
        </w:rPr>
      </w:pPr>
      <w:r w:rsidRPr="00094460">
        <w:rPr>
          <w:iCs/>
          <w:color w:val="000000"/>
          <w:sz w:val="28"/>
          <w:szCs w:val="28"/>
        </w:rPr>
        <w:t>комунального майна Козятинської міської територіальної громади</w:t>
      </w:r>
      <w:r w:rsidRPr="00094460">
        <w:rPr>
          <w:caps/>
        </w:rPr>
        <w:t xml:space="preserve"> </w:t>
      </w:r>
    </w:p>
    <w:p w:rsidR="00FB344A" w:rsidRPr="00094460" w:rsidRDefault="00FB344A" w:rsidP="00094460">
      <w:pPr>
        <w:shd w:val="clear" w:color="auto" w:fill="FFFFFF"/>
        <w:spacing w:after="96"/>
        <w:ind w:right="2550"/>
        <w:contextualSpacing/>
        <w:jc w:val="both"/>
        <w:rPr>
          <w:sz w:val="28"/>
          <w:szCs w:val="28"/>
        </w:rPr>
      </w:pPr>
    </w:p>
    <w:p w:rsidR="00FB344A" w:rsidRPr="00094460" w:rsidRDefault="00FB344A" w:rsidP="00FB344A">
      <w:pPr>
        <w:shd w:val="clear" w:color="auto" w:fill="FFFFFF"/>
        <w:spacing w:after="96"/>
        <w:ind w:firstLine="720"/>
        <w:contextualSpacing/>
        <w:jc w:val="both"/>
        <w:rPr>
          <w:color w:val="000000"/>
          <w:sz w:val="28"/>
          <w:szCs w:val="28"/>
        </w:rPr>
      </w:pPr>
      <w:r w:rsidRPr="00094460">
        <w:rPr>
          <w:color w:val="000000"/>
          <w:sz w:val="28"/>
          <w:szCs w:val="28"/>
        </w:rPr>
        <w:t xml:space="preserve">З метою підвищення ефективності управління </w:t>
      </w:r>
      <w:r w:rsidR="00094460">
        <w:rPr>
          <w:color w:val="000000"/>
          <w:sz w:val="28"/>
          <w:szCs w:val="28"/>
        </w:rPr>
        <w:t xml:space="preserve">комунальною </w:t>
      </w:r>
      <w:r w:rsidRPr="00094460">
        <w:rPr>
          <w:color w:val="000000"/>
          <w:sz w:val="28"/>
          <w:szCs w:val="28"/>
        </w:rPr>
        <w:t xml:space="preserve">власністю </w:t>
      </w:r>
      <w:r w:rsidR="00094460">
        <w:rPr>
          <w:color w:val="000000"/>
          <w:sz w:val="28"/>
          <w:szCs w:val="28"/>
        </w:rPr>
        <w:t xml:space="preserve">Козятинської міської </w:t>
      </w:r>
      <w:r w:rsidRPr="00094460">
        <w:rPr>
          <w:color w:val="000000"/>
          <w:sz w:val="28"/>
          <w:szCs w:val="28"/>
        </w:rPr>
        <w:t xml:space="preserve">територіальної громади, враховуючи </w:t>
      </w:r>
      <w:r w:rsidR="00094460">
        <w:rPr>
          <w:color w:val="000000"/>
          <w:sz w:val="28"/>
          <w:szCs w:val="28"/>
        </w:rPr>
        <w:t>рекомендації</w:t>
      </w:r>
      <w:r w:rsidRPr="00094460">
        <w:rPr>
          <w:color w:val="000000"/>
          <w:sz w:val="28"/>
          <w:szCs w:val="28"/>
        </w:rPr>
        <w:t xml:space="preserve"> </w:t>
      </w:r>
      <w:r w:rsidRPr="00094460">
        <w:rPr>
          <w:sz w:val="28"/>
          <w:szCs w:val="28"/>
        </w:rPr>
        <w:t xml:space="preserve">постійної депутатської комісії з питань регулювання земельних відносин, будівництва, комунальної власності, приватизації, </w:t>
      </w:r>
      <w:r w:rsidR="00094460">
        <w:rPr>
          <w:color w:val="000000"/>
          <w:sz w:val="28"/>
          <w:szCs w:val="28"/>
        </w:rPr>
        <w:t>керуючись ст. 26</w:t>
      </w:r>
      <w:r w:rsidRPr="00094460">
        <w:rPr>
          <w:color w:val="000000"/>
          <w:sz w:val="28"/>
          <w:szCs w:val="28"/>
        </w:rPr>
        <w:t xml:space="preserve"> Закону України </w:t>
      </w:r>
      <w:r w:rsidR="00094460">
        <w:rPr>
          <w:color w:val="000000"/>
          <w:sz w:val="28"/>
          <w:szCs w:val="28"/>
        </w:rPr>
        <w:t>«</w:t>
      </w:r>
      <w:r w:rsidRPr="00094460">
        <w:rPr>
          <w:color w:val="000000"/>
          <w:sz w:val="28"/>
          <w:szCs w:val="28"/>
        </w:rPr>
        <w:t>Про місцеве с</w:t>
      </w:r>
      <w:r w:rsidR="00094460">
        <w:rPr>
          <w:color w:val="000000"/>
          <w:sz w:val="28"/>
          <w:szCs w:val="28"/>
        </w:rPr>
        <w:t>амоврядування в Україні», Законом</w:t>
      </w:r>
      <w:r w:rsidRPr="00094460">
        <w:rPr>
          <w:color w:val="000000"/>
          <w:sz w:val="28"/>
          <w:szCs w:val="28"/>
        </w:rPr>
        <w:t xml:space="preserve"> України </w:t>
      </w:r>
      <w:r w:rsidR="00094460">
        <w:rPr>
          <w:color w:val="000000"/>
          <w:sz w:val="28"/>
          <w:szCs w:val="28"/>
        </w:rPr>
        <w:t>«</w:t>
      </w:r>
      <w:r w:rsidRPr="00094460">
        <w:rPr>
          <w:color w:val="000000"/>
          <w:sz w:val="28"/>
          <w:szCs w:val="28"/>
        </w:rPr>
        <w:t>Про оренду державного та комунального майна</w:t>
      </w:r>
      <w:r w:rsidR="00094460">
        <w:rPr>
          <w:color w:val="000000"/>
          <w:sz w:val="28"/>
          <w:szCs w:val="28"/>
        </w:rPr>
        <w:t>»</w:t>
      </w:r>
      <w:r w:rsidRPr="00094460">
        <w:rPr>
          <w:color w:val="000000"/>
          <w:sz w:val="28"/>
          <w:szCs w:val="28"/>
        </w:rPr>
        <w:t>, міська рада</w:t>
      </w:r>
    </w:p>
    <w:p w:rsidR="00FB344A" w:rsidRPr="00094460" w:rsidRDefault="00FB344A" w:rsidP="00FB344A">
      <w:pPr>
        <w:shd w:val="clear" w:color="auto" w:fill="FFFFFF"/>
        <w:spacing w:after="96"/>
        <w:ind w:firstLine="720"/>
        <w:contextualSpacing/>
        <w:jc w:val="both"/>
        <w:rPr>
          <w:sz w:val="28"/>
          <w:szCs w:val="28"/>
        </w:rPr>
      </w:pPr>
    </w:p>
    <w:p w:rsidR="00FB344A" w:rsidRPr="00094460" w:rsidRDefault="00FB344A" w:rsidP="00FB344A">
      <w:pPr>
        <w:contextualSpacing/>
        <w:jc w:val="center"/>
        <w:rPr>
          <w:sz w:val="28"/>
          <w:szCs w:val="28"/>
        </w:rPr>
      </w:pPr>
      <w:r w:rsidRPr="00094460">
        <w:rPr>
          <w:sz w:val="28"/>
          <w:szCs w:val="28"/>
        </w:rPr>
        <w:t>В И Р І Ш И Л А:</w:t>
      </w:r>
    </w:p>
    <w:p w:rsidR="00FB344A" w:rsidRPr="00094460" w:rsidRDefault="00FB344A" w:rsidP="00FB344A">
      <w:pPr>
        <w:contextualSpacing/>
        <w:jc w:val="center"/>
        <w:rPr>
          <w:sz w:val="28"/>
          <w:szCs w:val="28"/>
        </w:rPr>
      </w:pPr>
    </w:p>
    <w:p w:rsidR="00094460" w:rsidRPr="00AB48F6" w:rsidRDefault="00FB344A" w:rsidP="00B20D27">
      <w:pPr>
        <w:pStyle w:val="aa"/>
        <w:numPr>
          <w:ilvl w:val="0"/>
          <w:numId w:val="2"/>
        </w:numPr>
        <w:ind w:left="360"/>
        <w:jc w:val="both"/>
        <w:textAlignment w:val="top"/>
        <w:outlineLvl w:val="1"/>
        <w:rPr>
          <w:color w:val="000000"/>
          <w:sz w:val="28"/>
          <w:szCs w:val="28"/>
        </w:rPr>
      </w:pPr>
      <w:r w:rsidRPr="00AB48F6">
        <w:rPr>
          <w:color w:val="000000"/>
          <w:sz w:val="28"/>
          <w:szCs w:val="28"/>
        </w:rPr>
        <w:t xml:space="preserve">Затвердити </w:t>
      </w:r>
      <w:r w:rsidR="00AB48F6">
        <w:rPr>
          <w:color w:val="000000"/>
          <w:sz w:val="28"/>
          <w:szCs w:val="28"/>
        </w:rPr>
        <w:t>П</w:t>
      </w:r>
      <w:r w:rsidR="00094460" w:rsidRPr="00AB48F6">
        <w:rPr>
          <w:iCs/>
          <w:color w:val="000000"/>
          <w:sz w:val="28"/>
          <w:szCs w:val="28"/>
        </w:rPr>
        <w:t>оложення про порядок передачі в оренду комунального майна Козятинської міської територіальної громади</w:t>
      </w:r>
      <w:r w:rsidR="00094460" w:rsidRPr="00AB48F6">
        <w:rPr>
          <w:caps/>
        </w:rPr>
        <w:t xml:space="preserve"> </w:t>
      </w:r>
      <w:r w:rsidRPr="00AB48F6">
        <w:rPr>
          <w:color w:val="000000"/>
          <w:sz w:val="28"/>
          <w:szCs w:val="28"/>
        </w:rPr>
        <w:t>(додаток №1)</w:t>
      </w:r>
    </w:p>
    <w:p w:rsidR="00AB48F6" w:rsidRPr="00AB48F6" w:rsidRDefault="00FB344A" w:rsidP="00B20D27">
      <w:pPr>
        <w:pStyle w:val="aa"/>
        <w:numPr>
          <w:ilvl w:val="0"/>
          <w:numId w:val="2"/>
        </w:numPr>
        <w:ind w:left="360"/>
        <w:jc w:val="both"/>
        <w:textAlignment w:val="top"/>
        <w:outlineLvl w:val="1"/>
        <w:rPr>
          <w:color w:val="000000"/>
          <w:sz w:val="28"/>
          <w:szCs w:val="28"/>
        </w:rPr>
      </w:pPr>
      <w:r w:rsidRPr="00AB48F6">
        <w:rPr>
          <w:color w:val="000000"/>
          <w:sz w:val="28"/>
          <w:szCs w:val="28"/>
        </w:rPr>
        <w:t xml:space="preserve">Затвердити </w:t>
      </w:r>
      <w:r w:rsidR="00AB48F6" w:rsidRPr="00AB48F6">
        <w:rPr>
          <w:sz w:val="28"/>
          <w:szCs w:val="28"/>
        </w:rPr>
        <w:t xml:space="preserve">Типовий договір оренди комунального майна Козятинської міської територіальної громади </w:t>
      </w:r>
      <w:r w:rsidR="00AB48F6" w:rsidRPr="00AB48F6">
        <w:rPr>
          <w:color w:val="000000"/>
          <w:sz w:val="28"/>
          <w:szCs w:val="28"/>
        </w:rPr>
        <w:t xml:space="preserve"> </w:t>
      </w:r>
      <w:r w:rsidRPr="00AB48F6">
        <w:rPr>
          <w:color w:val="000000"/>
          <w:sz w:val="28"/>
          <w:szCs w:val="28"/>
        </w:rPr>
        <w:t>(додаток №2).</w:t>
      </w:r>
      <w:r w:rsidRPr="00AB48F6">
        <w:rPr>
          <w:color w:val="000000"/>
          <w:sz w:val="28"/>
          <w:szCs w:val="28"/>
        </w:rPr>
        <w:tab/>
      </w:r>
    </w:p>
    <w:p w:rsidR="00FB344A" w:rsidRPr="00AB48F6" w:rsidRDefault="00FB344A" w:rsidP="00B20D27">
      <w:pPr>
        <w:pStyle w:val="aa"/>
        <w:numPr>
          <w:ilvl w:val="0"/>
          <w:numId w:val="2"/>
        </w:numPr>
        <w:ind w:left="360"/>
        <w:jc w:val="both"/>
        <w:textAlignment w:val="top"/>
        <w:outlineLvl w:val="1"/>
        <w:rPr>
          <w:color w:val="000000"/>
          <w:sz w:val="28"/>
          <w:szCs w:val="28"/>
        </w:rPr>
      </w:pPr>
      <w:r w:rsidRPr="00AB48F6">
        <w:rPr>
          <w:color w:val="000000"/>
          <w:sz w:val="28"/>
          <w:szCs w:val="28"/>
        </w:rPr>
        <w:t xml:space="preserve">Визнати такими, що втратило чинність, рішення </w:t>
      </w:r>
      <w:r w:rsidR="00AB48F6" w:rsidRPr="00AB48F6">
        <w:rPr>
          <w:color w:val="000000"/>
          <w:sz w:val="28"/>
          <w:szCs w:val="28"/>
        </w:rPr>
        <w:t>27</w:t>
      </w:r>
      <w:r w:rsidRPr="00AB48F6">
        <w:rPr>
          <w:color w:val="000000"/>
          <w:sz w:val="28"/>
          <w:szCs w:val="28"/>
        </w:rPr>
        <w:t xml:space="preserve"> сесії</w:t>
      </w:r>
      <w:r w:rsidR="00AB48F6" w:rsidRPr="00AB48F6">
        <w:rPr>
          <w:color w:val="000000"/>
          <w:sz w:val="28"/>
          <w:szCs w:val="28"/>
        </w:rPr>
        <w:t xml:space="preserve"> Козятинської</w:t>
      </w:r>
      <w:r w:rsidRPr="00AB48F6">
        <w:rPr>
          <w:color w:val="000000"/>
          <w:sz w:val="28"/>
          <w:szCs w:val="28"/>
        </w:rPr>
        <w:t xml:space="preserve"> міської ради </w:t>
      </w:r>
      <w:r w:rsidR="00AB48F6" w:rsidRPr="00AB48F6">
        <w:rPr>
          <w:color w:val="000000"/>
          <w:sz w:val="28"/>
          <w:szCs w:val="28"/>
        </w:rPr>
        <w:t>7</w:t>
      </w:r>
      <w:r w:rsidRPr="00AB48F6">
        <w:rPr>
          <w:color w:val="000000"/>
          <w:sz w:val="28"/>
          <w:szCs w:val="28"/>
        </w:rPr>
        <w:t xml:space="preserve"> скликання </w:t>
      </w:r>
      <w:r w:rsidR="00AB48F6" w:rsidRPr="00AB48F6">
        <w:rPr>
          <w:color w:val="000000"/>
          <w:sz w:val="28"/>
          <w:szCs w:val="28"/>
        </w:rPr>
        <w:t xml:space="preserve">від </w:t>
      </w:r>
      <w:r w:rsidR="00AB48F6" w:rsidRPr="00AB48F6">
        <w:rPr>
          <w:bCs/>
          <w:sz w:val="28"/>
          <w:szCs w:val="28"/>
        </w:rPr>
        <w:t>01.06.2018 р. № 1083-VІІ</w:t>
      </w:r>
      <w:r w:rsidR="00AB48F6" w:rsidRPr="00AB48F6">
        <w:rPr>
          <w:color w:val="000000"/>
          <w:sz w:val="28"/>
          <w:szCs w:val="28"/>
        </w:rPr>
        <w:t xml:space="preserve"> </w:t>
      </w:r>
      <w:r w:rsidR="00AB48F6">
        <w:rPr>
          <w:color w:val="000000"/>
          <w:sz w:val="28"/>
          <w:szCs w:val="28"/>
        </w:rPr>
        <w:t>«</w:t>
      </w:r>
      <w:r w:rsidRPr="00AB48F6">
        <w:rPr>
          <w:color w:val="000000"/>
          <w:sz w:val="28"/>
          <w:szCs w:val="28"/>
        </w:rPr>
        <w:t xml:space="preserve">Про </w:t>
      </w:r>
      <w:r w:rsidR="00AB48F6" w:rsidRPr="00AB48F6">
        <w:rPr>
          <w:color w:val="000000"/>
          <w:sz w:val="28"/>
          <w:szCs w:val="28"/>
        </w:rPr>
        <w:t>порядок передачі в оренду майна, що є об’єктом права власності територіальної громади м. Козятина</w:t>
      </w:r>
      <w:r w:rsidR="00AB48F6">
        <w:rPr>
          <w:color w:val="000000"/>
          <w:sz w:val="28"/>
          <w:szCs w:val="28"/>
        </w:rPr>
        <w:t>»</w:t>
      </w:r>
      <w:r w:rsidRPr="00AB48F6">
        <w:rPr>
          <w:color w:val="000000"/>
          <w:sz w:val="28"/>
          <w:szCs w:val="28"/>
        </w:rPr>
        <w:t>.</w:t>
      </w:r>
    </w:p>
    <w:p w:rsidR="00FB344A" w:rsidRPr="00AB48F6" w:rsidRDefault="00FB344A" w:rsidP="00B20D27">
      <w:pPr>
        <w:pStyle w:val="aa"/>
        <w:numPr>
          <w:ilvl w:val="0"/>
          <w:numId w:val="2"/>
        </w:numPr>
        <w:shd w:val="clear" w:color="auto" w:fill="FFFFFF"/>
        <w:spacing w:after="96"/>
        <w:ind w:left="360"/>
        <w:jc w:val="both"/>
        <w:rPr>
          <w:sz w:val="28"/>
          <w:szCs w:val="28"/>
        </w:rPr>
      </w:pPr>
      <w:r w:rsidRPr="00AB48F6">
        <w:rPr>
          <w:color w:val="000000"/>
          <w:sz w:val="28"/>
          <w:szCs w:val="28"/>
        </w:rPr>
        <w:t xml:space="preserve">Контроль за виконанням цього рішення покласти на постійну депутатську комісію </w:t>
      </w:r>
      <w:r w:rsidRPr="00AB48F6">
        <w:rPr>
          <w:sz w:val="28"/>
          <w:szCs w:val="28"/>
        </w:rPr>
        <w:t xml:space="preserve">з питань регулювання земельних відносин, будівництва, комунальної власності, приватизації. </w:t>
      </w:r>
    </w:p>
    <w:p w:rsidR="00FB344A" w:rsidRDefault="00FB344A" w:rsidP="00AB48F6">
      <w:pPr>
        <w:shd w:val="clear" w:color="auto" w:fill="FFFFFF"/>
        <w:spacing w:after="96"/>
        <w:ind w:left="-360"/>
        <w:contextualSpacing/>
        <w:jc w:val="both"/>
        <w:rPr>
          <w:sz w:val="28"/>
          <w:szCs w:val="28"/>
        </w:rPr>
      </w:pPr>
    </w:p>
    <w:p w:rsidR="00D909B3" w:rsidRDefault="00D909B3" w:rsidP="00AB48F6">
      <w:pPr>
        <w:shd w:val="clear" w:color="auto" w:fill="FFFFFF"/>
        <w:spacing w:after="96"/>
        <w:ind w:left="-360"/>
        <w:contextualSpacing/>
        <w:jc w:val="both"/>
        <w:rPr>
          <w:sz w:val="28"/>
          <w:szCs w:val="28"/>
        </w:rPr>
      </w:pPr>
    </w:p>
    <w:p w:rsidR="00D909B3" w:rsidRPr="00094460" w:rsidRDefault="00D909B3" w:rsidP="00AB48F6">
      <w:pPr>
        <w:shd w:val="clear" w:color="auto" w:fill="FFFFFF"/>
        <w:spacing w:after="96"/>
        <w:ind w:left="-360"/>
        <w:contextualSpacing/>
        <w:jc w:val="both"/>
        <w:rPr>
          <w:sz w:val="28"/>
          <w:szCs w:val="28"/>
        </w:rPr>
      </w:pPr>
    </w:p>
    <w:p w:rsidR="00C87A72" w:rsidRPr="00C87A72" w:rsidRDefault="00C87A72" w:rsidP="00C87A72">
      <w:pPr>
        <w:pStyle w:val="a3"/>
        <w:rPr>
          <w:sz w:val="28"/>
          <w:szCs w:val="28"/>
        </w:rPr>
      </w:pPr>
    </w:p>
    <w:p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D909B3">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591458" w:rsidRDefault="00D909B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rsidR="00AB48F6" w:rsidRDefault="00AB48F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AB48F6" w:rsidRDefault="00AB48F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AB48F6" w:rsidRDefault="00AB48F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AB48F6" w:rsidRDefault="00AB48F6" w:rsidP="00AB48F6">
      <w:pPr>
        <w:ind w:left="4536"/>
        <w:jc w:val="center"/>
      </w:pPr>
    </w:p>
    <w:p w:rsidR="00D909B3" w:rsidRDefault="00D909B3" w:rsidP="00D909B3">
      <w:pPr>
        <w:pStyle w:val="1"/>
        <w:tabs>
          <w:tab w:val="right" w:pos="9355"/>
        </w:tabs>
        <w:ind w:left="5954" w:firstLine="0"/>
        <w:rPr>
          <w:sz w:val="24"/>
          <w:szCs w:val="24"/>
        </w:rPr>
      </w:pPr>
      <w:r>
        <w:rPr>
          <w:sz w:val="24"/>
          <w:szCs w:val="24"/>
        </w:rPr>
        <w:t>Додаток  1</w:t>
      </w:r>
    </w:p>
    <w:p w:rsidR="00D909B3" w:rsidRDefault="00D909B3" w:rsidP="00D909B3">
      <w:pPr>
        <w:jc w:val="center"/>
        <w:rPr>
          <w:rFonts w:eastAsia="Calibri"/>
          <w:lang w:eastAsia="en-US"/>
        </w:rPr>
      </w:pPr>
      <w:r>
        <w:rPr>
          <w:rFonts w:eastAsia="Calibri"/>
          <w:lang w:eastAsia="en-US"/>
        </w:rPr>
        <w:t xml:space="preserve">                                                                          до </w:t>
      </w:r>
      <w:r w:rsidRPr="00023186">
        <w:rPr>
          <w:rFonts w:eastAsia="Calibri"/>
          <w:lang w:eastAsia="en-US"/>
        </w:rPr>
        <w:t xml:space="preserve">рішення </w:t>
      </w:r>
      <w:r w:rsidRPr="00023186">
        <w:rPr>
          <w:rFonts w:eastAsia="Calibri"/>
          <w:u w:val="single"/>
          <w:lang w:eastAsia="en-US"/>
        </w:rPr>
        <w:t>20</w:t>
      </w:r>
      <w:r w:rsidRPr="00023186">
        <w:rPr>
          <w:rFonts w:eastAsia="Calibri"/>
          <w:lang w:eastAsia="en-US"/>
        </w:rPr>
        <w:t xml:space="preserve"> сесії міської ради</w:t>
      </w:r>
      <w:r w:rsidRPr="00023186">
        <w:rPr>
          <w:rFonts w:eastAsia="Calibri"/>
          <w:u w:val="single"/>
          <w:lang w:eastAsia="en-US"/>
        </w:rPr>
        <w:t xml:space="preserve"> 8</w:t>
      </w:r>
      <w:r w:rsidRPr="00023186">
        <w:rPr>
          <w:rFonts w:eastAsia="Calibri"/>
          <w:lang w:eastAsia="en-US"/>
        </w:rPr>
        <w:t xml:space="preserve"> скликання </w:t>
      </w:r>
      <w:r>
        <w:rPr>
          <w:rFonts w:eastAsia="Calibri"/>
          <w:lang w:eastAsia="en-US"/>
        </w:rPr>
        <w:t xml:space="preserve"> </w:t>
      </w:r>
    </w:p>
    <w:p w:rsidR="00D909B3" w:rsidRPr="00023186" w:rsidRDefault="00D909B3" w:rsidP="00D909B3">
      <w:pPr>
        <w:jc w:val="center"/>
        <w:rPr>
          <w:rFonts w:eastAsia="Calibri"/>
          <w:lang w:eastAsia="en-US"/>
        </w:rPr>
      </w:pPr>
      <w:r>
        <w:rPr>
          <w:rFonts w:eastAsia="Calibri"/>
          <w:lang w:eastAsia="en-US"/>
        </w:rPr>
        <w:t xml:space="preserve">                                                                   </w:t>
      </w:r>
      <w:r w:rsidRPr="00023186">
        <w:rPr>
          <w:rFonts w:eastAsia="Calibri"/>
          <w:lang w:eastAsia="en-US"/>
        </w:rPr>
        <w:t>№_</w:t>
      </w:r>
      <w:r>
        <w:rPr>
          <w:rFonts w:eastAsia="Calibri"/>
          <w:u w:val="single"/>
          <w:lang w:eastAsia="en-US"/>
        </w:rPr>
        <w:t>736</w:t>
      </w:r>
      <w:r w:rsidRPr="00023186">
        <w:rPr>
          <w:rFonts w:eastAsia="Calibri"/>
          <w:u w:val="single"/>
          <w:lang w:eastAsia="en-US"/>
        </w:rPr>
        <w:t>-</w:t>
      </w:r>
      <w:r w:rsidRPr="00023186">
        <w:rPr>
          <w:rFonts w:eastAsia="Calibri"/>
          <w:u w:val="single"/>
          <w:lang w:val="en-US" w:eastAsia="en-US"/>
        </w:rPr>
        <w:t>V</w:t>
      </w:r>
      <w:r w:rsidRPr="00023186">
        <w:rPr>
          <w:rFonts w:eastAsia="Calibri"/>
          <w:u w:val="single"/>
          <w:lang w:eastAsia="en-US"/>
        </w:rPr>
        <w:t>ІІ</w:t>
      </w:r>
      <w:r>
        <w:rPr>
          <w:rFonts w:eastAsia="Calibri"/>
          <w:lang w:eastAsia="en-US"/>
        </w:rPr>
        <w:t xml:space="preserve">І </w:t>
      </w:r>
      <w:r w:rsidRPr="00023186">
        <w:rPr>
          <w:rFonts w:eastAsia="Calibri"/>
          <w:lang w:eastAsia="en-US"/>
        </w:rPr>
        <w:t>від</w:t>
      </w:r>
      <w:r>
        <w:rPr>
          <w:rFonts w:eastAsia="Calibri"/>
          <w:lang w:eastAsia="en-US"/>
        </w:rPr>
        <w:t xml:space="preserve"> </w:t>
      </w:r>
      <w:r w:rsidRPr="00375E1A">
        <w:rPr>
          <w:rFonts w:eastAsia="Calibri"/>
          <w:u w:val="single"/>
          <w:lang w:eastAsia="en-US"/>
        </w:rPr>
        <w:t>24.12.2021</w:t>
      </w:r>
      <w:r>
        <w:rPr>
          <w:rFonts w:eastAsia="Calibri"/>
          <w:lang w:eastAsia="en-US"/>
        </w:rPr>
        <w:t xml:space="preserve"> року</w:t>
      </w:r>
    </w:p>
    <w:p w:rsidR="00AB48F6" w:rsidRDefault="00AB48F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0E494A" w:rsidRDefault="00AB48F6" w:rsidP="00AB48F6">
      <w:pPr>
        <w:jc w:val="center"/>
        <w:textAlignment w:val="top"/>
        <w:outlineLvl w:val="1"/>
        <w:rPr>
          <w:b/>
          <w:caps/>
        </w:rPr>
      </w:pPr>
      <w:r w:rsidRPr="000E494A">
        <w:rPr>
          <w:b/>
          <w:caps/>
        </w:rPr>
        <w:t>ПОЛОЖЕННЯ</w:t>
      </w:r>
    </w:p>
    <w:p w:rsidR="00AB48F6" w:rsidRPr="000E494A" w:rsidRDefault="00AB48F6" w:rsidP="00AB48F6">
      <w:pPr>
        <w:jc w:val="center"/>
        <w:textAlignment w:val="top"/>
        <w:outlineLvl w:val="1"/>
        <w:rPr>
          <w:b/>
          <w:caps/>
        </w:rPr>
      </w:pPr>
      <w:r w:rsidRPr="000E494A">
        <w:rPr>
          <w:b/>
          <w:caps/>
        </w:rPr>
        <w:t xml:space="preserve"> ПРО Порядок передачі в ОРЕНДУ  КОМУНАЛЬНОГО МАЙНА козятинської міської ТЕРИТОРІАЛЬНОЇ ГРОМАДИ     </w:t>
      </w:r>
    </w:p>
    <w:p w:rsidR="00AB48F6" w:rsidRPr="0051441A" w:rsidRDefault="00AB48F6" w:rsidP="00AB48F6">
      <w:pPr>
        <w:ind w:firstLine="567"/>
        <w:jc w:val="center"/>
        <w:rPr>
          <w:b/>
        </w:rPr>
      </w:pPr>
    </w:p>
    <w:p w:rsidR="00AB48F6" w:rsidRPr="0051441A" w:rsidRDefault="00AB48F6" w:rsidP="00AB48F6">
      <w:pPr>
        <w:ind w:firstLine="567"/>
        <w:jc w:val="center"/>
        <w:rPr>
          <w:b/>
        </w:rPr>
      </w:pPr>
      <w:r w:rsidRPr="0051441A">
        <w:rPr>
          <w:b/>
        </w:rPr>
        <w:t>І. ЗАГАЛЬНА ЧАСТИНА</w:t>
      </w:r>
    </w:p>
    <w:p w:rsidR="00AB48F6" w:rsidRPr="0051441A" w:rsidRDefault="00AB48F6" w:rsidP="000E494A">
      <w:pPr>
        <w:jc w:val="both"/>
        <w:textAlignment w:val="top"/>
        <w:outlineLvl w:val="1"/>
      </w:pPr>
      <w:r w:rsidRPr="0051441A">
        <w:rPr>
          <w:caps/>
        </w:rPr>
        <w:t xml:space="preserve">      </w:t>
      </w:r>
      <w:r w:rsidRPr="0051441A">
        <w:t>1. Положення і умови оренди комунального майна розроблені у відповідності до Цивільного та Господарського Кодексів України, Законів України “Про місцеве самоврядування в Україні”, “Про оренду державного та комунального  майна”.</w:t>
      </w:r>
    </w:p>
    <w:p w:rsidR="00AB48F6" w:rsidRPr="0051441A" w:rsidRDefault="00AB48F6" w:rsidP="000E494A">
      <w:pPr>
        <w:ind w:firstLine="567"/>
        <w:jc w:val="both"/>
        <w:textAlignment w:val="top"/>
        <w:outlineLvl w:val="1"/>
      </w:pPr>
      <w:r w:rsidRPr="0051441A">
        <w:t>2. Положення регулює:</w:t>
      </w:r>
    </w:p>
    <w:p w:rsidR="00AB48F6" w:rsidRPr="0051441A" w:rsidRDefault="00AB48F6" w:rsidP="000E494A">
      <w:pPr>
        <w:ind w:firstLine="567"/>
        <w:jc w:val="both"/>
        <w:textAlignment w:val="top"/>
        <w:outlineLvl w:val="1"/>
      </w:pPr>
      <w:r w:rsidRPr="0051441A">
        <w:t>- організаційні відносини, пов'язані з передачею в оренду комунального майна, що перебуває у власності Козятинської міської територіальної громади (далі - майно);</w:t>
      </w:r>
    </w:p>
    <w:p w:rsidR="00AB48F6" w:rsidRPr="0051441A" w:rsidRDefault="00AB48F6" w:rsidP="000E494A">
      <w:pPr>
        <w:ind w:firstLine="567"/>
        <w:jc w:val="both"/>
        <w:textAlignment w:val="top"/>
        <w:outlineLvl w:val="1"/>
      </w:pPr>
      <w:r w:rsidRPr="0051441A">
        <w:t>- майнові відносини між орендодавцями та орендарями щодо господарського використання комунального майна Козятинської міської територіальної громади.</w:t>
      </w:r>
    </w:p>
    <w:p w:rsidR="00AB48F6" w:rsidRPr="0051441A" w:rsidRDefault="00AB48F6" w:rsidP="000E494A">
      <w:pPr>
        <w:ind w:firstLine="567"/>
        <w:jc w:val="both"/>
        <w:textAlignment w:val="top"/>
        <w:outlineLvl w:val="1"/>
      </w:pPr>
      <w:r w:rsidRPr="0051441A">
        <w:t>3. Передача майна комунальної власності Козятинської міської територіальної громади в оренду здійснюється шляхом проведення електронного аукціону, крім випадків передбачених чинним законодавством, на підставі цього Порядку, з дотриманням принципів законності, рівності, відкритості, гласності та справедливості.</w:t>
      </w:r>
    </w:p>
    <w:p w:rsidR="00AB48F6" w:rsidRPr="0051441A" w:rsidRDefault="00AB48F6" w:rsidP="00AB48F6">
      <w:pPr>
        <w:ind w:firstLine="567"/>
        <w:jc w:val="both"/>
        <w:textAlignment w:val="top"/>
        <w:outlineLvl w:val="1"/>
      </w:pPr>
    </w:p>
    <w:p w:rsidR="00AB48F6" w:rsidRPr="0051441A" w:rsidRDefault="00AB48F6" w:rsidP="00AB48F6">
      <w:pPr>
        <w:ind w:firstLine="567"/>
        <w:jc w:val="center"/>
        <w:rPr>
          <w:b/>
          <w:bCs/>
        </w:rPr>
      </w:pPr>
      <w:r w:rsidRPr="0051441A">
        <w:rPr>
          <w:b/>
          <w:bCs/>
        </w:rPr>
        <w:t>ІІ. ОБ’ЄКТИ ОРЕНДИ</w:t>
      </w:r>
    </w:p>
    <w:p w:rsidR="00AB48F6" w:rsidRPr="0051441A" w:rsidRDefault="00AB48F6" w:rsidP="00B20D27">
      <w:pPr>
        <w:pStyle w:val="aa"/>
        <w:numPr>
          <w:ilvl w:val="0"/>
          <w:numId w:val="7"/>
        </w:numPr>
        <w:tabs>
          <w:tab w:val="left" w:pos="851"/>
        </w:tabs>
        <w:jc w:val="both"/>
      </w:pPr>
      <w:r w:rsidRPr="0051441A">
        <w:t>Об’єктами оренди є:</w:t>
      </w:r>
    </w:p>
    <w:p w:rsidR="00AB48F6" w:rsidRPr="0051441A" w:rsidRDefault="00AB48F6" w:rsidP="00B20D27">
      <w:pPr>
        <w:pStyle w:val="aa"/>
        <w:numPr>
          <w:ilvl w:val="0"/>
          <w:numId w:val="3"/>
        </w:numPr>
        <w:tabs>
          <w:tab w:val="left" w:pos="851"/>
        </w:tabs>
        <w:ind w:left="0" w:firstLine="567"/>
        <w:jc w:val="both"/>
      </w:pPr>
      <w:r w:rsidRPr="0051441A">
        <w:t>єдині майнові комплекси підприємств, їхніх відокремлених структурних підрозділів;</w:t>
      </w:r>
    </w:p>
    <w:p w:rsidR="00AB48F6" w:rsidRPr="0051441A" w:rsidRDefault="00AB48F6" w:rsidP="00B20D27">
      <w:pPr>
        <w:pStyle w:val="aa"/>
        <w:numPr>
          <w:ilvl w:val="0"/>
          <w:numId w:val="3"/>
        </w:numPr>
        <w:tabs>
          <w:tab w:val="left" w:pos="851"/>
        </w:tabs>
        <w:ind w:left="0" w:firstLine="567"/>
        <w:jc w:val="both"/>
      </w:pPr>
      <w:r w:rsidRPr="0051441A">
        <w:t>нерухоме майно (будівлі, споруди, приміщення, а також їх окремі частини);</w:t>
      </w:r>
    </w:p>
    <w:p w:rsidR="00AB48F6" w:rsidRPr="0051441A" w:rsidRDefault="00AB48F6" w:rsidP="00B20D27">
      <w:pPr>
        <w:pStyle w:val="aa"/>
        <w:numPr>
          <w:ilvl w:val="0"/>
          <w:numId w:val="3"/>
        </w:numPr>
        <w:tabs>
          <w:tab w:val="left" w:pos="851"/>
        </w:tabs>
        <w:ind w:left="0" w:firstLine="567"/>
        <w:jc w:val="both"/>
      </w:pPr>
      <w:r w:rsidRPr="0051441A">
        <w:t>інше окреме індивідуально визначене майно;</w:t>
      </w:r>
    </w:p>
    <w:p w:rsidR="00AB48F6" w:rsidRPr="0051441A" w:rsidRDefault="00AB48F6" w:rsidP="00B20D27">
      <w:pPr>
        <w:pStyle w:val="aa"/>
        <w:numPr>
          <w:ilvl w:val="0"/>
          <w:numId w:val="3"/>
        </w:numPr>
        <w:tabs>
          <w:tab w:val="left" w:pos="851"/>
        </w:tabs>
        <w:ind w:left="0" w:firstLine="567"/>
        <w:jc w:val="both"/>
      </w:pPr>
      <w:r w:rsidRPr="0051441A">
        <w:t xml:space="preserve">майно органів місцевого самоврядування, </w:t>
      </w:r>
      <w:r w:rsidRPr="0051441A">
        <w:rPr>
          <w:shd w:val="clear" w:color="auto" w:fill="FFFFFF"/>
        </w:rPr>
        <w:t>що не використовується зазначеними органами для здійснення своїх функцій</w:t>
      </w:r>
      <w:r w:rsidRPr="0051441A">
        <w:t xml:space="preserve"> (без права викупу та передачі в суборенду орендарем);</w:t>
      </w:r>
    </w:p>
    <w:p w:rsidR="00AB48F6" w:rsidRPr="0051441A" w:rsidRDefault="00AB48F6" w:rsidP="00B20D27">
      <w:pPr>
        <w:pStyle w:val="aa"/>
        <w:numPr>
          <w:ilvl w:val="0"/>
          <w:numId w:val="3"/>
        </w:numPr>
        <w:tabs>
          <w:tab w:val="left" w:pos="851"/>
        </w:tabs>
        <w:ind w:left="0" w:firstLine="567"/>
        <w:jc w:val="both"/>
      </w:pPr>
      <w:r w:rsidRPr="0051441A">
        <w:t>майно, що не підлягає приватизації (без права викупу орендарем та передачі в суборенду).</w:t>
      </w:r>
    </w:p>
    <w:p w:rsidR="00AB48F6" w:rsidRPr="0051441A" w:rsidRDefault="00AB48F6" w:rsidP="00B20D27">
      <w:pPr>
        <w:pStyle w:val="aa"/>
        <w:numPr>
          <w:ilvl w:val="0"/>
          <w:numId w:val="7"/>
        </w:numPr>
        <w:tabs>
          <w:tab w:val="left" w:pos="851"/>
        </w:tabs>
        <w:ind w:left="0" w:firstLine="567"/>
        <w:jc w:val="both"/>
      </w:pPr>
      <w:r w:rsidRPr="0051441A">
        <w:t xml:space="preserve">Мінімальна площа об'єкта, який пропонується для надання в оренду, становить 1 (один) </w:t>
      </w:r>
      <w:proofErr w:type="spellStart"/>
      <w:r w:rsidRPr="0051441A">
        <w:t>кв</w:t>
      </w:r>
      <w:proofErr w:type="spellEnd"/>
      <w:r w:rsidRPr="0051441A">
        <w:t>. м.</w:t>
      </w:r>
    </w:p>
    <w:p w:rsidR="00AB48F6" w:rsidRPr="0051441A" w:rsidRDefault="00AB48F6" w:rsidP="00B20D27">
      <w:pPr>
        <w:pStyle w:val="aa"/>
        <w:numPr>
          <w:ilvl w:val="0"/>
          <w:numId w:val="7"/>
        </w:numPr>
        <w:tabs>
          <w:tab w:val="left" w:pos="851"/>
        </w:tabs>
        <w:ind w:left="0" w:firstLine="567"/>
        <w:jc w:val="both"/>
      </w:pPr>
      <w:r w:rsidRPr="0051441A">
        <w:t>Не можуть бути передані в оренду об’єкти визначені ч. 2 ст. 3 Закону</w:t>
      </w:r>
      <w:r>
        <w:t xml:space="preserve"> України </w:t>
      </w:r>
      <w:r w:rsidRPr="00973E02">
        <w:t>“Про оренду державного та комунального  майна”</w:t>
      </w:r>
      <w:r w:rsidRPr="0051441A">
        <w:t>.</w:t>
      </w:r>
    </w:p>
    <w:p w:rsidR="00AB48F6" w:rsidRPr="0051441A" w:rsidRDefault="00AB48F6" w:rsidP="00AB48F6">
      <w:pPr>
        <w:jc w:val="center"/>
        <w:rPr>
          <w:b/>
        </w:rPr>
      </w:pPr>
    </w:p>
    <w:p w:rsidR="00AB48F6" w:rsidRDefault="00AB48F6" w:rsidP="00AB48F6">
      <w:pPr>
        <w:jc w:val="center"/>
        <w:rPr>
          <w:b/>
        </w:rPr>
      </w:pPr>
      <w:r w:rsidRPr="0051441A">
        <w:rPr>
          <w:b/>
        </w:rPr>
        <w:t>ІІІ. ОРЕНДОДАВЦІ</w:t>
      </w:r>
      <w:bookmarkStart w:id="0" w:name="_Hlk43842850"/>
      <w:bookmarkStart w:id="1" w:name="_Hlk43843704"/>
    </w:p>
    <w:p w:rsidR="00CF4CD3" w:rsidRPr="0051441A" w:rsidRDefault="00CF4CD3" w:rsidP="00AB48F6">
      <w:pPr>
        <w:jc w:val="center"/>
        <w:rPr>
          <w:b/>
        </w:rPr>
      </w:pPr>
    </w:p>
    <w:bookmarkEnd w:id="0"/>
    <w:bookmarkEnd w:id="1"/>
    <w:p w:rsidR="00AB48F6" w:rsidRPr="0051441A" w:rsidRDefault="00AB48F6" w:rsidP="00B20D27">
      <w:pPr>
        <w:pStyle w:val="aa"/>
        <w:numPr>
          <w:ilvl w:val="0"/>
          <w:numId w:val="7"/>
        </w:numPr>
        <w:tabs>
          <w:tab w:val="left" w:pos="851"/>
        </w:tabs>
        <w:ind w:left="0" w:firstLine="567"/>
        <w:jc w:val="both"/>
      </w:pPr>
      <w:r w:rsidRPr="0051441A">
        <w:t>Повноваження орендодавця можуть здійснювати – комунальні підприємства, установи та організації Козятинської міської територіальної громади, на балансі яких знаходиться таке майно (далі – балансоутримувачі):</w:t>
      </w:r>
    </w:p>
    <w:p w:rsidR="00AB48F6" w:rsidRPr="0051441A" w:rsidRDefault="00AB48F6" w:rsidP="00B20D27">
      <w:pPr>
        <w:pStyle w:val="aa"/>
        <w:numPr>
          <w:ilvl w:val="0"/>
          <w:numId w:val="4"/>
        </w:numPr>
        <w:tabs>
          <w:tab w:val="left" w:pos="851"/>
        </w:tabs>
        <w:ind w:left="0" w:firstLine="567"/>
        <w:jc w:val="both"/>
      </w:pPr>
      <w:r w:rsidRPr="0051441A">
        <w:t xml:space="preserve">щодо нерухомого майна, загальна площа якого не перевищує 400 м2 на одного балансоутримувача (якщо менший розмір площі не встановлено статутом або рішенням ради щодо балансоутримувача). </w:t>
      </w:r>
    </w:p>
    <w:p w:rsidR="00AB48F6" w:rsidRPr="0051441A" w:rsidRDefault="00AB48F6" w:rsidP="00B20D27">
      <w:pPr>
        <w:pStyle w:val="aa"/>
        <w:numPr>
          <w:ilvl w:val="0"/>
          <w:numId w:val="4"/>
        </w:numPr>
        <w:tabs>
          <w:tab w:val="left" w:pos="993"/>
        </w:tabs>
        <w:ind w:left="0" w:firstLine="567"/>
        <w:jc w:val="both"/>
      </w:pPr>
      <w:r w:rsidRPr="0051441A">
        <w:t>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p>
    <w:p w:rsidR="00AB48F6" w:rsidRPr="0051441A" w:rsidRDefault="00AB48F6" w:rsidP="00B20D27">
      <w:pPr>
        <w:pStyle w:val="aa"/>
        <w:numPr>
          <w:ilvl w:val="0"/>
          <w:numId w:val="4"/>
        </w:numPr>
        <w:tabs>
          <w:tab w:val="left" w:pos="993"/>
        </w:tabs>
        <w:ind w:left="0" w:firstLine="567"/>
        <w:jc w:val="both"/>
      </w:pPr>
      <w:r w:rsidRPr="0051441A">
        <w:t>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AB48F6" w:rsidRPr="0051441A" w:rsidRDefault="00AB48F6" w:rsidP="00B20D27">
      <w:pPr>
        <w:pStyle w:val="aa"/>
        <w:numPr>
          <w:ilvl w:val="0"/>
          <w:numId w:val="4"/>
        </w:numPr>
        <w:tabs>
          <w:tab w:val="left" w:pos="993"/>
        </w:tabs>
        <w:ind w:left="0" w:firstLine="567"/>
        <w:jc w:val="both"/>
      </w:pPr>
      <w:r w:rsidRPr="0051441A">
        <w:t xml:space="preserve">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w:t>
      </w:r>
      <w:r w:rsidRPr="0051441A">
        <w:lastRenderedPageBreak/>
        <w:t>балансоутримувачем є державне або комунальне підприємство, установа, організація, що здійснює діяльність з організування конгресів і торговельних виставок);</w:t>
      </w:r>
    </w:p>
    <w:p w:rsidR="00AB48F6" w:rsidRPr="00973E02" w:rsidRDefault="00AB48F6" w:rsidP="00B20D27">
      <w:pPr>
        <w:pStyle w:val="aa"/>
        <w:numPr>
          <w:ilvl w:val="0"/>
          <w:numId w:val="4"/>
        </w:numPr>
        <w:tabs>
          <w:tab w:val="left" w:pos="993"/>
        </w:tabs>
        <w:ind w:left="0" w:firstLine="567"/>
        <w:jc w:val="both"/>
      </w:pPr>
      <w:r w:rsidRPr="0051441A">
        <w:t>щодо іншого індивідуально визначеного майна.</w:t>
      </w:r>
      <w:bookmarkStart w:id="2" w:name="n134"/>
      <w:bookmarkStart w:id="3" w:name="n135"/>
      <w:bookmarkStart w:id="4" w:name="n136"/>
      <w:bookmarkEnd w:id="2"/>
      <w:bookmarkEnd w:id="3"/>
      <w:bookmarkEnd w:id="4"/>
    </w:p>
    <w:p w:rsidR="00AB48F6" w:rsidRDefault="00AB48F6" w:rsidP="00AB48F6">
      <w:pPr>
        <w:jc w:val="center"/>
        <w:rPr>
          <w:b/>
        </w:rPr>
      </w:pPr>
    </w:p>
    <w:p w:rsidR="00AB48F6" w:rsidRDefault="00AB48F6" w:rsidP="00AB48F6">
      <w:pPr>
        <w:jc w:val="center"/>
        <w:rPr>
          <w:b/>
        </w:rPr>
      </w:pPr>
      <w:r w:rsidRPr="0051441A">
        <w:rPr>
          <w:b/>
        </w:rPr>
        <w:t>IV. ОРЕНДАРІ</w:t>
      </w:r>
    </w:p>
    <w:p w:rsidR="00CF4CD3" w:rsidRPr="0051441A" w:rsidRDefault="00CF4CD3" w:rsidP="00AB48F6">
      <w:pPr>
        <w:jc w:val="center"/>
        <w:rPr>
          <w:b/>
        </w:rPr>
      </w:pPr>
    </w:p>
    <w:p w:rsidR="00AB48F6" w:rsidRPr="0051441A" w:rsidRDefault="00AB48F6" w:rsidP="00B20D27">
      <w:pPr>
        <w:pStyle w:val="aa"/>
        <w:numPr>
          <w:ilvl w:val="0"/>
          <w:numId w:val="7"/>
        </w:numPr>
        <w:tabs>
          <w:tab w:val="left" w:pos="851"/>
        </w:tabs>
        <w:ind w:left="0" w:firstLine="567"/>
        <w:jc w:val="both"/>
      </w:pPr>
      <w:r w:rsidRPr="0051441A">
        <w:t>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осіб визначених ч. 4. ст. 4 Закону</w:t>
      </w:r>
      <w:r>
        <w:t xml:space="preserve"> України </w:t>
      </w:r>
      <w:r w:rsidRPr="00973E02">
        <w:t>“Про оренду державного та комунального  майна”</w:t>
      </w:r>
      <w:r w:rsidRPr="0051441A">
        <w:t>.</w:t>
      </w:r>
    </w:p>
    <w:p w:rsidR="00AB48F6" w:rsidRPr="0051441A" w:rsidRDefault="00AB48F6" w:rsidP="00AB48F6">
      <w:pPr>
        <w:ind w:firstLine="567"/>
        <w:jc w:val="both"/>
        <w:textAlignment w:val="top"/>
        <w:outlineLvl w:val="1"/>
        <w:rPr>
          <w:caps/>
        </w:rPr>
      </w:pPr>
    </w:p>
    <w:p w:rsidR="00AB48F6" w:rsidRPr="0051441A" w:rsidRDefault="00AB48F6" w:rsidP="00AB48F6">
      <w:pPr>
        <w:pStyle w:val="aa"/>
        <w:ind w:left="0" w:firstLine="567"/>
        <w:jc w:val="center"/>
        <w:rPr>
          <w:b/>
          <w:bCs/>
        </w:rPr>
      </w:pPr>
      <w:r w:rsidRPr="0051441A">
        <w:rPr>
          <w:b/>
          <w:bCs/>
        </w:rPr>
        <w:t xml:space="preserve">V. ПОВНОВАЖЕННЯ ОРГАНІВ МІСЦЕВОГО САМОВРЯДУВАННЯ </w:t>
      </w:r>
    </w:p>
    <w:p w:rsidR="00AB48F6" w:rsidRPr="0051441A" w:rsidRDefault="00AB48F6" w:rsidP="00AB48F6">
      <w:pPr>
        <w:pStyle w:val="aa"/>
        <w:ind w:left="0" w:firstLine="567"/>
        <w:jc w:val="center"/>
        <w:rPr>
          <w:b/>
          <w:bCs/>
        </w:rPr>
      </w:pPr>
      <w:r w:rsidRPr="0051441A">
        <w:rPr>
          <w:b/>
          <w:bCs/>
        </w:rPr>
        <w:t xml:space="preserve">КОЗЯТИНСЬКОЇ МІСЬКОЇ ТЕРИТОРІАЛЬНОЇ ГРОМАДИ </w:t>
      </w:r>
    </w:p>
    <w:p w:rsidR="00AB48F6" w:rsidRDefault="00AB48F6" w:rsidP="00AB48F6">
      <w:pPr>
        <w:pStyle w:val="aa"/>
        <w:ind w:left="0" w:firstLine="567"/>
        <w:jc w:val="center"/>
        <w:rPr>
          <w:b/>
          <w:bCs/>
        </w:rPr>
      </w:pPr>
      <w:r w:rsidRPr="0051441A">
        <w:rPr>
          <w:b/>
          <w:bCs/>
        </w:rPr>
        <w:t>ЩОДО ОРЕНДИ КОМУНАЛЬНОГО МАЙНА</w:t>
      </w:r>
    </w:p>
    <w:p w:rsidR="00CF4CD3" w:rsidRPr="0051441A" w:rsidRDefault="00CF4CD3" w:rsidP="00AB48F6">
      <w:pPr>
        <w:pStyle w:val="aa"/>
        <w:ind w:left="0" w:firstLine="567"/>
        <w:jc w:val="center"/>
        <w:rPr>
          <w:b/>
          <w:bCs/>
        </w:rPr>
      </w:pPr>
    </w:p>
    <w:p w:rsidR="00AB48F6" w:rsidRPr="0051441A" w:rsidRDefault="00AB48F6" w:rsidP="00B20D27">
      <w:pPr>
        <w:pStyle w:val="aa"/>
        <w:numPr>
          <w:ilvl w:val="0"/>
          <w:numId w:val="7"/>
        </w:numPr>
        <w:tabs>
          <w:tab w:val="left" w:pos="851"/>
        </w:tabs>
        <w:jc w:val="both"/>
      </w:pPr>
      <w:r w:rsidRPr="0051441A">
        <w:t>Повноваження Ради:</w:t>
      </w:r>
    </w:p>
    <w:p w:rsidR="00AB48F6" w:rsidRPr="0051441A" w:rsidRDefault="00AB48F6" w:rsidP="00B20D27">
      <w:pPr>
        <w:pStyle w:val="aa"/>
        <w:numPr>
          <w:ilvl w:val="0"/>
          <w:numId w:val="5"/>
        </w:numPr>
        <w:tabs>
          <w:tab w:val="left" w:pos="993"/>
        </w:tabs>
        <w:ind w:left="0" w:firstLine="567"/>
        <w:jc w:val="both"/>
      </w:pPr>
      <w:r w:rsidRPr="0051441A">
        <w:t>приймає рішення про включення комунального майна до Переліків першого або другого типу (далі – Переліки);</w:t>
      </w:r>
    </w:p>
    <w:p w:rsidR="00AB48F6" w:rsidRPr="0051441A" w:rsidRDefault="00AB48F6" w:rsidP="00B20D27">
      <w:pPr>
        <w:pStyle w:val="aa"/>
        <w:numPr>
          <w:ilvl w:val="0"/>
          <w:numId w:val="5"/>
        </w:numPr>
        <w:tabs>
          <w:tab w:val="left" w:pos="993"/>
        </w:tabs>
        <w:ind w:left="0" w:firstLine="567"/>
        <w:jc w:val="both"/>
      </w:pPr>
      <w:r w:rsidRPr="0051441A">
        <w:t>визначає додаткові критерії для включення об’єктів до Переліку(</w:t>
      </w:r>
      <w:proofErr w:type="spellStart"/>
      <w:r w:rsidRPr="0051441A">
        <w:t>ів</w:t>
      </w:r>
      <w:proofErr w:type="spellEnd"/>
      <w:r w:rsidRPr="0051441A">
        <w:t>) згідно із ст. 6 Закону;</w:t>
      </w:r>
    </w:p>
    <w:p w:rsidR="00AB48F6" w:rsidRPr="0051441A" w:rsidRDefault="00AB48F6" w:rsidP="00B20D27">
      <w:pPr>
        <w:pStyle w:val="aa"/>
        <w:numPr>
          <w:ilvl w:val="0"/>
          <w:numId w:val="5"/>
        </w:numPr>
        <w:tabs>
          <w:tab w:val="left" w:pos="993"/>
        </w:tabs>
        <w:ind w:left="0" w:firstLine="567"/>
        <w:jc w:val="both"/>
      </w:pPr>
      <w:r w:rsidRPr="0051441A">
        <w:t>скасовує рішення про включення об’єкта до одного з Переліків;</w:t>
      </w:r>
    </w:p>
    <w:p w:rsidR="00AB48F6" w:rsidRPr="0051441A" w:rsidRDefault="00AB48F6" w:rsidP="00B20D27">
      <w:pPr>
        <w:pStyle w:val="aa"/>
        <w:numPr>
          <w:ilvl w:val="0"/>
          <w:numId w:val="5"/>
        </w:numPr>
        <w:tabs>
          <w:tab w:val="left" w:pos="993"/>
        </w:tabs>
        <w:ind w:left="0" w:firstLine="567"/>
        <w:jc w:val="both"/>
        <w:rPr>
          <w:color w:val="0D0D0D" w:themeColor="text1" w:themeTint="F2"/>
        </w:rPr>
      </w:pPr>
      <w:r w:rsidRPr="0051441A">
        <w:rPr>
          <w:color w:val="0D0D0D" w:themeColor="text1" w:themeTint="F2"/>
        </w:rPr>
        <w:t>приймає рішення про передачу єдиного майнового комплексу в оренду;</w:t>
      </w:r>
    </w:p>
    <w:p w:rsidR="00AB48F6" w:rsidRPr="0051441A" w:rsidRDefault="00AB48F6" w:rsidP="00B20D27">
      <w:pPr>
        <w:pStyle w:val="aa"/>
        <w:numPr>
          <w:ilvl w:val="0"/>
          <w:numId w:val="5"/>
        </w:numPr>
        <w:tabs>
          <w:tab w:val="left" w:pos="993"/>
        </w:tabs>
        <w:ind w:left="0" w:firstLine="567"/>
        <w:jc w:val="both"/>
      </w:pPr>
      <w:r w:rsidRPr="0051441A">
        <w:t>затверджує примірний договір оренди;</w:t>
      </w:r>
    </w:p>
    <w:p w:rsidR="00AB48F6" w:rsidRPr="0051441A" w:rsidRDefault="00AB48F6" w:rsidP="00B20D27">
      <w:pPr>
        <w:pStyle w:val="aa"/>
        <w:numPr>
          <w:ilvl w:val="0"/>
          <w:numId w:val="5"/>
        </w:numPr>
        <w:tabs>
          <w:tab w:val="left" w:pos="993"/>
        </w:tabs>
        <w:ind w:left="0" w:firstLine="567"/>
        <w:jc w:val="both"/>
      </w:pPr>
      <w:r w:rsidRPr="0051441A">
        <w:t>затверджує Методику розрахунку орендної плати;</w:t>
      </w:r>
    </w:p>
    <w:p w:rsidR="00AB48F6" w:rsidRPr="0051441A" w:rsidRDefault="00AB48F6" w:rsidP="00B20D27">
      <w:pPr>
        <w:pStyle w:val="aa"/>
        <w:numPr>
          <w:ilvl w:val="0"/>
          <w:numId w:val="5"/>
        </w:numPr>
        <w:tabs>
          <w:tab w:val="left" w:pos="993"/>
        </w:tabs>
        <w:ind w:left="0" w:firstLine="567"/>
        <w:jc w:val="both"/>
      </w:pPr>
      <w:r w:rsidRPr="0051441A">
        <w:t>визначає порядок розподілу орендної плати;</w:t>
      </w:r>
    </w:p>
    <w:p w:rsidR="00AB48F6" w:rsidRPr="0051441A" w:rsidRDefault="00AB48F6" w:rsidP="00B20D27">
      <w:pPr>
        <w:pStyle w:val="aa"/>
        <w:numPr>
          <w:ilvl w:val="0"/>
          <w:numId w:val="5"/>
        </w:numPr>
        <w:tabs>
          <w:tab w:val="left" w:pos="993"/>
        </w:tabs>
        <w:ind w:left="0" w:firstLine="567"/>
        <w:jc w:val="both"/>
      </w:pPr>
      <w:r w:rsidRPr="0051441A">
        <w:t>здійснює контроль у сфері оренди майна Козятинської міської територіальної громади;</w:t>
      </w:r>
    </w:p>
    <w:p w:rsidR="00AB48F6" w:rsidRPr="0051441A" w:rsidRDefault="00AB48F6" w:rsidP="00B20D27">
      <w:pPr>
        <w:pStyle w:val="aa"/>
        <w:numPr>
          <w:ilvl w:val="0"/>
          <w:numId w:val="5"/>
        </w:numPr>
        <w:tabs>
          <w:tab w:val="left" w:pos="993"/>
        </w:tabs>
        <w:ind w:left="0" w:firstLine="567"/>
        <w:jc w:val="both"/>
      </w:pPr>
      <w:r w:rsidRPr="0051441A">
        <w:rPr>
          <w:shd w:val="clear" w:color="auto" w:fill="FFFFFF"/>
        </w:rPr>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w:t>
      </w:r>
    </w:p>
    <w:p w:rsidR="00AB48F6" w:rsidRPr="0051441A" w:rsidRDefault="00AB48F6" w:rsidP="00B20D27">
      <w:pPr>
        <w:pStyle w:val="aa"/>
        <w:numPr>
          <w:ilvl w:val="0"/>
          <w:numId w:val="5"/>
        </w:numPr>
        <w:tabs>
          <w:tab w:val="left" w:pos="993"/>
        </w:tabs>
        <w:ind w:left="0" w:firstLine="567"/>
        <w:jc w:val="both"/>
      </w:pPr>
      <w:r w:rsidRPr="0051441A">
        <w:rPr>
          <w:shd w:val="clear" w:color="auto" w:fill="FFFFFF"/>
        </w:rPr>
        <w:t xml:space="preserve">здійснює функції Уповноваженого органу управління, передбачені пунктом 11 цього Порядку. </w:t>
      </w:r>
    </w:p>
    <w:p w:rsidR="00AB48F6" w:rsidRPr="0051441A" w:rsidRDefault="00AB48F6" w:rsidP="00B20D27">
      <w:pPr>
        <w:pStyle w:val="aa"/>
        <w:numPr>
          <w:ilvl w:val="0"/>
          <w:numId w:val="7"/>
        </w:numPr>
        <w:tabs>
          <w:tab w:val="left" w:pos="993"/>
        </w:tabs>
        <w:ind w:left="0" w:firstLine="567"/>
        <w:jc w:val="both"/>
      </w:pPr>
      <w:r w:rsidRPr="0051441A">
        <w:t>Уповноважений орган управління:</w:t>
      </w:r>
    </w:p>
    <w:p w:rsidR="00AB48F6" w:rsidRPr="0051441A" w:rsidRDefault="00AB48F6" w:rsidP="00B20D27">
      <w:pPr>
        <w:pStyle w:val="aa"/>
        <w:numPr>
          <w:ilvl w:val="0"/>
          <w:numId w:val="6"/>
        </w:numPr>
        <w:tabs>
          <w:tab w:val="left" w:pos="993"/>
        </w:tabs>
        <w:ind w:left="0" w:firstLine="567"/>
        <w:jc w:val="both"/>
      </w:pPr>
      <w:r w:rsidRPr="0051441A">
        <w:t xml:space="preserve">надає згоду на розпорядження майном балансоутримувача (у випадках коли такої згоди вимагає статут/положення </w:t>
      </w:r>
      <w:r w:rsidR="00CF4CD3" w:rsidRPr="0051441A">
        <w:t>балансоутримувача</w:t>
      </w:r>
      <w:r w:rsidRPr="0051441A">
        <w:t>)</w:t>
      </w:r>
    </w:p>
    <w:p w:rsidR="00AB48F6" w:rsidRPr="0051441A" w:rsidRDefault="00AB48F6" w:rsidP="00B20D27">
      <w:pPr>
        <w:pStyle w:val="aa"/>
        <w:numPr>
          <w:ilvl w:val="0"/>
          <w:numId w:val="6"/>
        </w:numPr>
        <w:tabs>
          <w:tab w:val="left" w:pos="993"/>
        </w:tabs>
        <w:ind w:left="0" w:firstLine="567"/>
        <w:jc w:val="both"/>
      </w:pPr>
      <w:r w:rsidRPr="0051441A">
        <w:t>надає балансоутримувачу рішення про доцільність передачі майна в оренду;</w:t>
      </w:r>
    </w:p>
    <w:p w:rsidR="00AB48F6" w:rsidRPr="0051441A" w:rsidRDefault="00AB48F6" w:rsidP="00B20D27">
      <w:pPr>
        <w:pStyle w:val="aa"/>
        <w:numPr>
          <w:ilvl w:val="0"/>
          <w:numId w:val="6"/>
        </w:numPr>
        <w:tabs>
          <w:tab w:val="left" w:pos="993"/>
        </w:tabs>
        <w:ind w:left="0" w:firstLine="567"/>
        <w:jc w:val="both"/>
      </w:pPr>
      <w:r w:rsidRPr="0051441A">
        <w:t>скасовує або змінює рішення балансоутримувача про відмову про включення майна до Переліку першого чи другого типу;</w:t>
      </w:r>
    </w:p>
    <w:p w:rsidR="00AB48F6" w:rsidRPr="0051441A" w:rsidRDefault="00AB48F6" w:rsidP="00B20D27">
      <w:pPr>
        <w:pStyle w:val="aa"/>
        <w:numPr>
          <w:ilvl w:val="0"/>
          <w:numId w:val="6"/>
        </w:numPr>
        <w:tabs>
          <w:tab w:val="left" w:pos="993"/>
        </w:tabs>
        <w:ind w:left="0" w:firstLine="567"/>
        <w:jc w:val="both"/>
        <w:rPr>
          <w:color w:val="0D0D0D" w:themeColor="text1" w:themeTint="F2"/>
        </w:rPr>
      </w:pPr>
      <w:r w:rsidRPr="0051441A">
        <w:rPr>
          <w:color w:val="0D0D0D" w:themeColor="text1" w:themeTint="F2"/>
        </w:rPr>
        <w:t>приймає рішення про доцільність або про відмову в передачі єдиного майнового комплексу в оренду;</w:t>
      </w:r>
    </w:p>
    <w:p w:rsidR="00AB48F6" w:rsidRPr="0051441A" w:rsidRDefault="00AB48F6" w:rsidP="00B20D27">
      <w:pPr>
        <w:pStyle w:val="aa"/>
        <w:numPr>
          <w:ilvl w:val="0"/>
          <w:numId w:val="6"/>
        </w:numPr>
        <w:tabs>
          <w:tab w:val="left" w:pos="993"/>
        </w:tabs>
        <w:ind w:left="0" w:firstLine="567"/>
        <w:jc w:val="both"/>
      </w:pPr>
      <w:r w:rsidRPr="0051441A">
        <w:rPr>
          <w:shd w:val="clear" w:color="auto" w:fill="FFFFFF"/>
        </w:rPr>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w:t>
      </w:r>
    </w:p>
    <w:p w:rsidR="00AB48F6" w:rsidRPr="0051441A" w:rsidRDefault="00AB48F6" w:rsidP="00B20D27">
      <w:pPr>
        <w:pStyle w:val="aa"/>
        <w:numPr>
          <w:ilvl w:val="0"/>
          <w:numId w:val="6"/>
        </w:numPr>
        <w:tabs>
          <w:tab w:val="left" w:pos="993"/>
        </w:tabs>
        <w:ind w:left="0" w:firstLine="567"/>
        <w:jc w:val="both"/>
      </w:pPr>
      <w:r w:rsidRPr="0051441A">
        <w:rPr>
          <w:shd w:val="clear" w:color="auto" w:fill="FFFFFF"/>
        </w:rPr>
        <w:t>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w:t>
      </w:r>
    </w:p>
    <w:p w:rsidR="00AB48F6" w:rsidRPr="0051441A" w:rsidRDefault="00AB48F6" w:rsidP="00B20D27">
      <w:pPr>
        <w:pStyle w:val="aa"/>
        <w:numPr>
          <w:ilvl w:val="0"/>
          <w:numId w:val="7"/>
        </w:numPr>
        <w:tabs>
          <w:tab w:val="left" w:pos="993"/>
        </w:tabs>
        <w:ind w:left="0" w:firstLine="567"/>
        <w:jc w:val="both"/>
      </w:pPr>
      <w:r w:rsidRPr="0051441A">
        <w:t>Балансоутримувач:</w:t>
      </w:r>
    </w:p>
    <w:p w:rsidR="00AB48F6" w:rsidRPr="0051441A" w:rsidRDefault="00AB48F6" w:rsidP="00B20D27">
      <w:pPr>
        <w:pStyle w:val="aa"/>
        <w:numPr>
          <w:ilvl w:val="0"/>
          <w:numId w:val="1"/>
        </w:numPr>
        <w:tabs>
          <w:tab w:val="left" w:pos="993"/>
        </w:tabs>
        <w:ind w:left="0" w:firstLine="567"/>
        <w:jc w:val="both"/>
      </w:pPr>
      <w:r w:rsidRPr="0051441A">
        <w:t>приймає рішення про намір передачі майна в оренду або про відмову у включенні майна до відповідного переліку за заявою орендодавця або за власною ініціативою у випадках передбачених Законом;</w:t>
      </w:r>
    </w:p>
    <w:p w:rsidR="00AB48F6" w:rsidRPr="0051441A" w:rsidRDefault="00AB48F6" w:rsidP="00B20D27">
      <w:pPr>
        <w:pStyle w:val="aa"/>
        <w:numPr>
          <w:ilvl w:val="0"/>
          <w:numId w:val="1"/>
        </w:numPr>
        <w:tabs>
          <w:tab w:val="left" w:pos="993"/>
        </w:tabs>
        <w:ind w:left="0" w:firstLine="567"/>
        <w:jc w:val="both"/>
      </w:pPr>
      <w:r w:rsidRPr="0051441A">
        <w:t>вносить інформацію про потенційний об’єкт оренди до електронної торгівельної системи (далі – ЕТС);</w:t>
      </w:r>
    </w:p>
    <w:p w:rsidR="00AB48F6" w:rsidRPr="0051441A" w:rsidRDefault="00AB48F6" w:rsidP="00B20D27">
      <w:pPr>
        <w:pStyle w:val="aa"/>
        <w:numPr>
          <w:ilvl w:val="0"/>
          <w:numId w:val="1"/>
        </w:numPr>
        <w:tabs>
          <w:tab w:val="left" w:pos="993"/>
        </w:tabs>
        <w:ind w:left="0" w:firstLine="567"/>
        <w:jc w:val="both"/>
      </w:pPr>
      <w:r w:rsidRPr="0051441A">
        <w:t>виступає орендодавцем майна, визначеного цим Положенням, у випадках, передбачених його статутом (положенням) та/або рішенням Ради;</w:t>
      </w:r>
    </w:p>
    <w:p w:rsidR="00AB48F6" w:rsidRPr="0051441A" w:rsidRDefault="00AB48F6" w:rsidP="00B20D27">
      <w:pPr>
        <w:pStyle w:val="aa"/>
        <w:numPr>
          <w:ilvl w:val="0"/>
          <w:numId w:val="1"/>
        </w:numPr>
        <w:tabs>
          <w:tab w:val="left" w:pos="993"/>
        </w:tabs>
        <w:ind w:left="0" w:firstLine="567"/>
        <w:jc w:val="both"/>
      </w:pPr>
      <w:r w:rsidRPr="0051441A">
        <w:t>здійснює переоцінку об’єкта оренди майна, яке знаходиться у нього на балансі  у випадках, визначених ч.  2 ст. 8 Закону;</w:t>
      </w:r>
    </w:p>
    <w:p w:rsidR="00AB48F6" w:rsidRPr="0051441A" w:rsidRDefault="00AB48F6" w:rsidP="00B20D27">
      <w:pPr>
        <w:pStyle w:val="aa"/>
        <w:numPr>
          <w:ilvl w:val="0"/>
          <w:numId w:val="1"/>
        </w:numPr>
        <w:tabs>
          <w:tab w:val="left" w:pos="993"/>
        </w:tabs>
        <w:ind w:left="0" w:firstLine="567"/>
        <w:jc w:val="both"/>
      </w:pPr>
      <w:r w:rsidRPr="0051441A">
        <w:lastRenderedPageBreak/>
        <w:t>у встановлених Законом випадках приймає рішення про зарахування або про відмову в зарахуванні невід’ємних поліпшень майна, яке перебуває у нього на балансі;</w:t>
      </w:r>
    </w:p>
    <w:p w:rsidR="00AB48F6" w:rsidRPr="0051441A" w:rsidRDefault="00AB48F6" w:rsidP="00B20D27">
      <w:pPr>
        <w:pStyle w:val="aa"/>
        <w:numPr>
          <w:ilvl w:val="0"/>
          <w:numId w:val="1"/>
        </w:numPr>
        <w:tabs>
          <w:tab w:val="left" w:pos="993"/>
        </w:tabs>
        <w:ind w:left="0" w:firstLine="567"/>
        <w:jc w:val="both"/>
      </w:pPr>
      <w:r w:rsidRPr="0051441A">
        <w:t>здійснює контроль за використанням переданого ним у оренду майна.</w:t>
      </w:r>
    </w:p>
    <w:p w:rsidR="00AB48F6" w:rsidRPr="0051441A" w:rsidRDefault="00AB48F6" w:rsidP="00B20D27">
      <w:pPr>
        <w:pStyle w:val="aa"/>
        <w:numPr>
          <w:ilvl w:val="0"/>
          <w:numId w:val="7"/>
        </w:numPr>
        <w:tabs>
          <w:tab w:val="left" w:pos="993"/>
        </w:tabs>
        <w:ind w:left="0" w:firstLine="567"/>
        <w:jc w:val="both"/>
      </w:pPr>
      <w:r w:rsidRPr="0051441A">
        <w:t xml:space="preserve">Зазначені у пунктах </w:t>
      </w:r>
      <w:r>
        <w:t>9-11</w:t>
      </w:r>
      <w:r w:rsidRPr="0051441A">
        <w:t xml:space="preserve">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w:t>
      </w:r>
    </w:p>
    <w:p w:rsidR="00AB48F6" w:rsidRPr="0051441A" w:rsidRDefault="00AB48F6" w:rsidP="00AB48F6">
      <w:pPr>
        <w:ind w:firstLine="567"/>
        <w:jc w:val="center"/>
        <w:rPr>
          <w:b/>
        </w:rPr>
      </w:pPr>
    </w:p>
    <w:p w:rsidR="00AB48F6" w:rsidRPr="0051441A" w:rsidRDefault="00AB48F6" w:rsidP="00AB48F6">
      <w:pPr>
        <w:ind w:firstLine="567"/>
        <w:jc w:val="center"/>
        <w:rPr>
          <w:b/>
        </w:rPr>
      </w:pPr>
      <w:r w:rsidRPr="0051441A">
        <w:rPr>
          <w:b/>
        </w:rPr>
        <w:t xml:space="preserve">VI. ІНІЦІАТИВА ЩОДО ОРЕНДИ МАЙНА </w:t>
      </w:r>
    </w:p>
    <w:p w:rsidR="00AB48F6" w:rsidRDefault="00AB48F6" w:rsidP="00AB48F6">
      <w:pPr>
        <w:ind w:firstLine="567"/>
        <w:jc w:val="center"/>
        <w:rPr>
          <w:b/>
        </w:rPr>
      </w:pPr>
      <w:r w:rsidRPr="0051441A">
        <w:rPr>
          <w:b/>
        </w:rPr>
        <w:t>ТА ПОРЯДОК ЙОГО ПЕРЕДАЧІ</w:t>
      </w:r>
    </w:p>
    <w:p w:rsidR="00CF4CD3" w:rsidRPr="0051441A" w:rsidRDefault="00CF4CD3" w:rsidP="00AB48F6">
      <w:pPr>
        <w:ind w:firstLine="567"/>
        <w:jc w:val="center"/>
        <w:rPr>
          <w:b/>
        </w:rPr>
      </w:pPr>
    </w:p>
    <w:p w:rsidR="00AB48F6" w:rsidRPr="0051441A" w:rsidRDefault="00AB48F6" w:rsidP="00B20D27">
      <w:pPr>
        <w:pStyle w:val="aa"/>
        <w:numPr>
          <w:ilvl w:val="0"/>
          <w:numId w:val="7"/>
        </w:numPr>
        <w:tabs>
          <w:tab w:val="left" w:pos="993"/>
        </w:tabs>
        <w:jc w:val="both"/>
      </w:pPr>
      <w:r w:rsidRPr="0051441A">
        <w:t>Ініціатива щодо оренди майна може виходити від:</w:t>
      </w:r>
    </w:p>
    <w:p w:rsidR="00AB48F6" w:rsidRPr="00973E02" w:rsidRDefault="00AB48F6" w:rsidP="00AB48F6">
      <w:pPr>
        <w:ind w:firstLine="567"/>
        <w:jc w:val="both"/>
      </w:pPr>
      <w:r w:rsidRPr="0051441A">
        <w:t xml:space="preserve">- </w:t>
      </w:r>
      <w:r w:rsidRPr="00973E02">
        <w:t>потенційного орендаря;</w:t>
      </w:r>
    </w:p>
    <w:p w:rsidR="00AB48F6" w:rsidRPr="00973E02" w:rsidRDefault="00AB48F6" w:rsidP="00AB48F6">
      <w:pPr>
        <w:ind w:firstLine="567"/>
        <w:jc w:val="both"/>
      </w:pPr>
      <w:r w:rsidRPr="00973E02">
        <w:t>- орендодавця;</w:t>
      </w:r>
    </w:p>
    <w:p w:rsidR="00AB48F6" w:rsidRPr="00973E02" w:rsidRDefault="00AB48F6" w:rsidP="00AB48F6">
      <w:pPr>
        <w:ind w:firstLine="567"/>
        <w:jc w:val="both"/>
      </w:pPr>
      <w:r w:rsidRPr="00973E02">
        <w:t>- балансоутримувача;</w:t>
      </w:r>
    </w:p>
    <w:p w:rsidR="00AB48F6" w:rsidRPr="00973E02" w:rsidRDefault="00AB48F6" w:rsidP="00AB48F6">
      <w:pPr>
        <w:ind w:firstLine="567"/>
        <w:jc w:val="both"/>
      </w:pPr>
      <w:r w:rsidRPr="00973E02">
        <w:t xml:space="preserve">- уповноваженого органу управління. </w:t>
      </w:r>
    </w:p>
    <w:p w:rsidR="00AB48F6" w:rsidRPr="00973E02"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rsidR="00AB48F6" w:rsidRPr="00973E02"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У заяві потенційний орендар зазначає такі відомості:</w:t>
      </w:r>
    </w:p>
    <w:p w:rsidR="00AB48F6" w:rsidRPr="00973E02" w:rsidRDefault="00AB48F6" w:rsidP="00B20D27">
      <w:pPr>
        <w:pStyle w:val="ab"/>
        <w:numPr>
          <w:ilvl w:val="0"/>
          <w:numId w:val="8"/>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відому йому інформацію про потенційний об’єкт оренди, яка дозволяє його ідентифікувати;</w:t>
      </w:r>
    </w:p>
    <w:p w:rsidR="00AB48F6" w:rsidRPr="00973E02" w:rsidRDefault="00AB48F6" w:rsidP="00B20D27">
      <w:pPr>
        <w:pStyle w:val="ab"/>
        <w:numPr>
          <w:ilvl w:val="0"/>
          <w:numId w:val="8"/>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бажаний розмір площі об’єкта в разі, коли заява подається лише щодо частини об’єкта;</w:t>
      </w:r>
    </w:p>
    <w:p w:rsidR="00AB48F6" w:rsidRPr="0051441A" w:rsidRDefault="00AB48F6" w:rsidP="00B20D27">
      <w:pPr>
        <w:pStyle w:val="ab"/>
        <w:numPr>
          <w:ilvl w:val="0"/>
          <w:numId w:val="8"/>
        </w:numPr>
        <w:tabs>
          <w:tab w:val="left" w:pos="993"/>
        </w:tabs>
        <w:spacing w:before="0"/>
        <w:ind w:left="0" w:firstLine="567"/>
        <w:jc w:val="both"/>
        <w:rPr>
          <w:rFonts w:ascii="Times New Roman" w:hAnsi="Times New Roman"/>
          <w:sz w:val="24"/>
          <w:szCs w:val="24"/>
        </w:rPr>
      </w:pPr>
      <w:r w:rsidRPr="00973E02">
        <w:rPr>
          <w:rFonts w:ascii="Times New Roman" w:hAnsi="Times New Roman"/>
          <w:sz w:val="24"/>
          <w:szCs w:val="24"/>
        </w:rPr>
        <w:t xml:space="preserve">цільове </w:t>
      </w:r>
      <w:r w:rsidRPr="0051441A">
        <w:rPr>
          <w:rFonts w:ascii="Times New Roman" w:hAnsi="Times New Roman"/>
          <w:sz w:val="24"/>
          <w:szCs w:val="24"/>
        </w:rPr>
        <w:t xml:space="preserve">призначення, за яким об’єкт оренди планується до використання, згідно з додатком 3 до Порядку </w:t>
      </w:r>
      <w:r w:rsidRPr="0051441A">
        <w:rPr>
          <w:rFonts w:ascii="Times New Roman" w:hAnsi="Times New Roman"/>
          <w:sz w:val="24"/>
          <w:szCs w:val="24"/>
          <w:shd w:val="clear" w:color="auto" w:fill="FFFFFF"/>
        </w:rPr>
        <w:t>передачі в оренду державного та комунального майна</w:t>
      </w:r>
      <w:r w:rsidRPr="0051441A">
        <w:rPr>
          <w:rFonts w:ascii="Times New Roman" w:hAnsi="Times New Roman"/>
          <w:sz w:val="24"/>
          <w:szCs w:val="24"/>
        </w:rPr>
        <w:t>, затвердженого постановою КМУ від 03.06.2020 р. № 483 (далі – Порядок КМУ);</w:t>
      </w:r>
    </w:p>
    <w:p w:rsidR="00AB48F6" w:rsidRPr="0051441A" w:rsidRDefault="00AB48F6" w:rsidP="00B20D27">
      <w:pPr>
        <w:pStyle w:val="ab"/>
        <w:numPr>
          <w:ilvl w:val="0"/>
          <w:numId w:val="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бажаний строк оренди, а в разі коли об’єкт планується до використання погодинно, — бажаний графік використання об’єкта;</w:t>
      </w:r>
    </w:p>
    <w:p w:rsidR="00AB48F6" w:rsidRPr="0051441A" w:rsidRDefault="00AB48F6" w:rsidP="00B20D27">
      <w:pPr>
        <w:pStyle w:val="ab"/>
        <w:numPr>
          <w:ilvl w:val="0"/>
          <w:numId w:val="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тип Переліку, до якого пропонується включити об’єкт оренди;</w:t>
      </w:r>
    </w:p>
    <w:p w:rsidR="00AB48F6" w:rsidRPr="0051441A" w:rsidRDefault="00AB48F6" w:rsidP="00B20D27">
      <w:pPr>
        <w:pStyle w:val="ab"/>
        <w:numPr>
          <w:ilvl w:val="0"/>
          <w:numId w:val="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обґрунтування доцільності включення майна до Переліку другого типу, якщо заява подається щодо включення майна до такого Переліку;</w:t>
      </w:r>
    </w:p>
    <w:p w:rsidR="00AB48F6" w:rsidRPr="0051441A" w:rsidRDefault="00AB48F6" w:rsidP="00B20D27">
      <w:pPr>
        <w:pStyle w:val="ab"/>
        <w:numPr>
          <w:ilvl w:val="0"/>
          <w:numId w:val="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 xml:space="preserve">У разі подання заяви щодо включення майна до Переліку другого типу до заяви додаються документи, передбачені додатком 1 до Порядку </w:t>
      </w:r>
      <w:r w:rsidRPr="0051441A">
        <w:rPr>
          <w:rFonts w:ascii="Times New Roman" w:hAnsi="Times New Roman"/>
          <w:color w:val="333333"/>
          <w:sz w:val="24"/>
          <w:szCs w:val="24"/>
          <w:shd w:val="clear" w:color="auto" w:fill="FFFFFF"/>
        </w:rPr>
        <w:t>КМУ.</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Отримана заява потенційного орендаря і документи, додані до неї відповідно до цього Положення,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Якщо ініціатором передачі в оренду об’єкта оренди є орендодавець, він </w:t>
      </w:r>
      <w:bookmarkStart w:id="5" w:name="_Hlk43940936"/>
      <w:r w:rsidRPr="0051441A">
        <w:rPr>
          <w:rFonts w:ascii="Times New Roman" w:hAnsi="Times New Roman"/>
          <w:sz w:val="24"/>
          <w:szCs w:val="24"/>
        </w:rPr>
        <w:t>звертається до балансоутримувача із заявою про включення такого майна до Переліку відповідного типу</w:t>
      </w:r>
      <w:bookmarkEnd w:id="5"/>
      <w:r w:rsidRPr="0051441A">
        <w:rPr>
          <w:rFonts w:ascii="Times New Roman" w:hAnsi="Times New Roman"/>
          <w:sz w:val="24"/>
          <w:szCs w:val="24"/>
        </w:rPr>
        <w:t>. Така заява може стосуватися включення до Переліку відповідного типу одного або кількох об’єктів оренди.</w:t>
      </w:r>
    </w:p>
    <w:p w:rsidR="00AB48F6" w:rsidRPr="0051441A" w:rsidRDefault="00AB48F6" w:rsidP="00AB48F6">
      <w:pPr>
        <w:tabs>
          <w:tab w:val="left" w:pos="993"/>
        </w:tabs>
        <w:ind w:firstLine="567"/>
        <w:jc w:val="both"/>
      </w:pPr>
      <w:r w:rsidRPr="0051441A">
        <w:t>Заява орендодавця про включення майна до Переліку відповідного типу подається в порядку, передбаченому пунктом 1</w:t>
      </w:r>
      <w:r>
        <w:t>5</w:t>
      </w:r>
      <w:r w:rsidRPr="0051441A">
        <w:t xml:space="preserve"> цього Положення.</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За результатами розгляду заяви</w:t>
      </w:r>
      <w:r w:rsidRPr="0051441A">
        <w:rPr>
          <w:rFonts w:ascii="Times New Roman" w:hAnsi="Times New Roman"/>
          <w:b/>
          <w:sz w:val="24"/>
          <w:szCs w:val="24"/>
        </w:rPr>
        <w:t xml:space="preserve"> </w:t>
      </w:r>
      <w:r w:rsidRPr="0051441A">
        <w:rPr>
          <w:rFonts w:ascii="Times New Roman" w:hAnsi="Times New Roman"/>
          <w:sz w:val="24"/>
          <w:szCs w:val="24"/>
        </w:rPr>
        <w:t>потенційного орендаря або орендодавця балансоутримувач протягом десяти робочих днів з дати отримання такої заяви приймає одне з таких рішень:</w:t>
      </w:r>
    </w:p>
    <w:p w:rsidR="00AB48F6" w:rsidRPr="0051441A" w:rsidRDefault="00AB48F6" w:rsidP="00B20D27">
      <w:pPr>
        <w:pStyle w:val="ab"/>
        <w:numPr>
          <w:ilvl w:val="0"/>
          <w:numId w:val="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про намір передачі майна в оренду;</w:t>
      </w:r>
    </w:p>
    <w:p w:rsidR="00AB48F6" w:rsidRPr="0051441A" w:rsidRDefault="00AB48F6" w:rsidP="00B20D27">
      <w:pPr>
        <w:pStyle w:val="ab"/>
        <w:numPr>
          <w:ilvl w:val="0"/>
          <w:numId w:val="9"/>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про відмову у включенні об’єкта до відповідного Переліку в разі наявності однієї з підстав, передбачених ст. 7 Закону.</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 xml:space="preserve">Приписи абзацу першого цього пункту Положення у частині строків не застосовуються до випадків, коли відповідно до статуту або положення балансоутримувача уповноважений орган управління, до сфери управління якого належить балансоутримувач, повинен надавати </w:t>
      </w:r>
      <w:r w:rsidRPr="0051441A">
        <w:rPr>
          <w:rFonts w:ascii="Times New Roman" w:hAnsi="Times New Roman"/>
          <w:sz w:val="24"/>
          <w:szCs w:val="24"/>
        </w:rPr>
        <w:lastRenderedPageBreak/>
        <w:t>згоду на передачу в оренду майна. У такому випадку балансоутримувач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балансоутримувача про намір передачі майна в оренду.</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Якщо ініціатором оренди майна є уповноважений орган управління, то такий орган </w:t>
      </w:r>
      <w:bookmarkStart w:id="6" w:name="_Hlk43941562"/>
      <w:r w:rsidRPr="0051441A">
        <w:rPr>
          <w:rFonts w:ascii="Times New Roman" w:hAnsi="Times New Roman"/>
          <w:sz w:val="24"/>
          <w:szCs w:val="24"/>
        </w:rPr>
        <w:t>надає балансоутримувачу рішення про доцільність передачі майна в оренду</w:t>
      </w:r>
      <w:bookmarkEnd w:id="6"/>
      <w:r w:rsidRPr="0051441A">
        <w:rPr>
          <w:rFonts w:ascii="Times New Roman" w:hAnsi="Times New Roman"/>
          <w:sz w:val="24"/>
          <w:szCs w:val="24"/>
        </w:rPr>
        <w:t>, яке 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Про прийняте рішення про намір передачі майна в оренду або про відмову у включенні об’єкта до Переліку відповідного типу, балансоутримувач </w:t>
      </w:r>
      <w:bookmarkStart w:id="7" w:name="_Hlk43941623"/>
      <w:r w:rsidRPr="0051441A">
        <w:rPr>
          <w:rFonts w:ascii="Times New Roman" w:hAnsi="Times New Roman"/>
          <w:sz w:val="24"/>
          <w:szCs w:val="24"/>
        </w:rPr>
        <w:t>повідомляє ініціатора оренди та надсилає орендодавцю копію рішення</w:t>
      </w:r>
      <w:bookmarkEnd w:id="7"/>
      <w:r w:rsidRPr="0051441A">
        <w:rPr>
          <w:rFonts w:ascii="Times New Roman" w:hAnsi="Times New Roman"/>
          <w:sz w:val="24"/>
          <w:szCs w:val="24"/>
        </w:rPr>
        <w:t xml:space="preserve">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 xml:space="preserve">У разі включення об’єкта до Переліку відповідного типу за заявою іншої особи, яка подана раніше, </w:t>
      </w:r>
      <w:bookmarkStart w:id="8" w:name="_Hlk43941732"/>
      <w:r w:rsidRPr="0051441A">
        <w:rPr>
          <w:rFonts w:ascii="Times New Roman" w:hAnsi="Times New Roman"/>
          <w:sz w:val="24"/>
          <w:szCs w:val="24"/>
        </w:rPr>
        <w:t>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bookmarkEnd w:id="8"/>
    </w:p>
    <w:p w:rsidR="00AB48F6" w:rsidRPr="0051441A" w:rsidRDefault="00AB48F6" w:rsidP="00B20D27">
      <w:pPr>
        <w:pStyle w:val="aa"/>
        <w:numPr>
          <w:ilvl w:val="0"/>
          <w:numId w:val="7"/>
        </w:numPr>
        <w:tabs>
          <w:tab w:val="left" w:pos="993"/>
        </w:tabs>
        <w:ind w:left="0" w:firstLine="567"/>
        <w:jc w:val="both"/>
      </w:pPr>
      <w:r w:rsidRPr="0051441A">
        <w:t>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w:t>
      </w:r>
    </w:p>
    <w:p w:rsidR="00AB48F6" w:rsidRPr="0051441A" w:rsidRDefault="00AB48F6" w:rsidP="00B20D27">
      <w:pPr>
        <w:pStyle w:val="rvps2"/>
        <w:numPr>
          <w:ilvl w:val="0"/>
          <w:numId w:val="10"/>
        </w:numPr>
        <w:shd w:val="clear" w:color="auto" w:fill="FFFFFF"/>
        <w:tabs>
          <w:tab w:val="left" w:pos="993"/>
        </w:tabs>
        <w:spacing w:before="0" w:beforeAutospacing="0" w:after="0" w:afterAutospacing="0"/>
        <w:ind w:left="0" w:firstLine="567"/>
        <w:jc w:val="both"/>
      </w:pPr>
      <w:r w:rsidRPr="0051441A">
        <w:t>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bookmarkStart w:id="9" w:name="n176"/>
      <w:bookmarkEnd w:id="9"/>
    </w:p>
    <w:p w:rsidR="00AB48F6" w:rsidRPr="0051441A" w:rsidRDefault="00AB48F6" w:rsidP="00B20D27">
      <w:pPr>
        <w:pStyle w:val="rvps2"/>
        <w:numPr>
          <w:ilvl w:val="0"/>
          <w:numId w:val="10"/>
        </w:numPr>
        <w:shd w:val="clear" w:color="auto" w:fill="FFFFFF"/>
        <w:tabs>
          <w:tab w:val="left" w:pos="993"/>
        </w:tabs>
        <w:spacing w:before="0" w:beforeAutospacing="0" w:after="0" w:afterAutospacing="0"/>
        <w:ind w:left="0" w:firstLine="567"/>
        <w:jc w:val="both"/>
      </w:pPr>
      <w:r w:rsidRPr="0051441A">
        <w:t>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w:t>
      </w:r>
    </w:p>
    <w:p w:rsidR="00AB48F6" w:rsidRPr="0051441A" w:rsidRDefault="00AB48F6" w:rsidP="00B20D27">
      <w:pPr>
        <w:pStyle w:val="aa"/>
        <w:numPr>
          <w:ilvl w:val="0"/>
          <w:numId w:val="7"/>
        </w:numPr>
        <w:tabs>
          <w:tab w:val="left" w:pos="993"/>
        </w:tabs>
        <w:ind w:left="0" w:firstLine="567"/>
        <w:jc w:val="both"/>
      </w:pPr>
      <w:r w:rsidRPr="0051441A">
        <w:rPr>
          <w:lang w:eastAsia="ru-RU"/>
        </w:rPr>
        <w:t xml:space="preserve">Рішення про включення об’єктів комунальної власності до Переліку другого типу (крім випадків надання в оренду приміщень для розміщення громадських </w:t>
      </w:r>
      <w:proofErr w:type="spellStart"/>
      <w:r w:rsidRPr="0051441A">
        <w:rPr>
          <w:lang w:eastAsia="ru-RU"/>
        </w:rPr>
        <w:t>приймалень</w:t>
      </w:r>
      <w:proofErr w:type="spellEnd"/>
      <w:r w:rsidRPr="0051441A">
        <w:rPr>
          <w:lang w:eastAsia="ru-RU"/>
        </w:rPr>
        <w:t xml:space="preserve">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заходів (зборів, дебатів, дискусій) під час та на період виборчої кампанії) приймається Радою.</w:t>
      </w:r>
    </w:p>
    <w:p w:rsidR="00AB48F6" w:rsidRPr="0051441A" w:rsidRDefault="00AB48F6" w:rsidP="00B20D27">
      <w:pPr>
        <w:pStyle w:val="aa"/>
        <w:numPr>
          <w:ilvl w:val="0"/>
          <w:numId w:val="7"/>
        </w:numPr>
        <w:tabs>
          <w:tab w:val="left" w:pos="993"/>
        </w:tabs>
        <w:ind w:left="0" w:firstLine="567"/>
        <w:jc w:val="both"/>
      </w:pPr>
      <w:r w:rsidRPr="0051441A">
        <w:t xml:space="preserve">Балансоутримувач надсилає інформацію (в обсязі визначеному додатком 1) про потенційний об’єкт оренди шляхом її внесення до ЕТС через свій особистий кабінет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w:t>
      </w:r>
      <w:proofErr w:type="spellStart"/>
      <w:r w:rsidR="00CF4CD3">
        <w:t>суперечливо</w:t>
      </w:r>
      <w:proofErr w:type="spellEnd"/>
      <w:r w:rsidRPr="0051441A">
        <w:t>.</w:t>
      </w:r>
    </w:p>
    <w:p w:rsidR="00AB48F6" w:rsidRPr="0051441A" w:rsidRDefault="00AB48F6" w:rsidP="00B20D27">
      <w:pPr>
        <w:pStyle w:val="aa"/>
        <w:numPr>
          <w:ilvl w:val="0"/>
          <w:numId w:val="7"/>
        </w:numPr>
        <w:tabs>
          <w:tab w:val="left" w:pos="993"/>
        </w:tabs>
        <w:ind w:left="0" w:firstLine="567"/>
        <w:jc w:val="both"/>
      </w:pPr>
      <w:r w:rsidRPr="0051441A">
        <w:t>Якщо рішення балансоутримувача про відмову у включенні об’єкта до Переліку відповідного типу було скасовано або змінено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lastRenderedPageBreak/>
        <w:t>Не можуть бути використані за будь-яким іншим, аніж визначено у договорі оренди, цільовим призначенням такі об’єкти оренди:</w:t>
      </w:r>
    </w:p>
    <w:p w:rsidR="00AB48F6" w:rsidRPr="0051441A" w:rsidRDefault="00AB48F6" w:rsidP="00B20D27">
      <w:pPr>
        <w:pStyle w:val="ab"/>
        <w:numPr>
          <w:ilvl w:val="0"/>
          <w:numId w:val="11"/>
        </w:numPr>
        <w:tabs>
          <w:tab w:val="left" w:pos="851"/>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майно закладів охорони здоров’я;</w:t>
      </w:r>
    </w:p>
    <w:p w:rsidR="00AB48F6" w:rsidRPr="0051441A" w:rsidRDefault="00AB48F6" w:rsidP="00B20D27">
      <w:pPr>
        <w:pStyle w:val="ab"/>
        <w:numPr>
          <w:ilvl w:val="0"/>
          <w:numId w:val="11"/>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майно закладів освіти;</w:t>
      </w:r>
    </w:p>
    <w:p w:rsidR="00AB48F6" w:rsidRPr="0051441A" w:rsidRDefault="00AB48F6" w:rsidP="00B20D27">
      <w:pPr>
        <w:pStyle w:val="ab"/>
        <w:numPr>
          <w:ilvl w:val="0"/>
          <w:numId w:val="11"/>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об’єкти соціально-культурного призначення (майно закладів культури, фізичної культури і спорту);</w:t>
      </w:r>
    </w:p>
    <w:p w:rsidR="00AB48F6" w:rsidRPr="0051441A" w:rsidRDefault="00AB48F6" w:rsidP="00B20D27">
      <w:pPr>
        <w:pStyle w:val="ab"/>
        <w:numPr>
          <w:ilvl w:val="0"/>
          <w:numId w:val="11"/>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нерухоме майно, в якому розміщені органи місцевого самоврядування;</w:t>
      </w:r>
    </w:p>
    <w:p w:rsidR="00AB48F6" w:rsidRPr="0051441A" w:rsidRDefault="00AB48F6" w:rsidP="00B20D27">
      <w:pPr>
        <w:pStyle w:val="ab"/>
        <w:numPr>
          <w:ilvl w:val="0"/>
          <w:numId w:val="11"/>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майно, що було закріплене на праві господарського відання за Національним банком і передане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w:t>
      </w:r>
    </w:p>
    <w:p w:rsidR="00AB48F6" w:rsidRPr="0051441A" w:rsidRDefault="00AB48F6" w:rsidP="00B20D27">
      <w:pPr>
        <w:pStyle w:val="ab"/>
        <w:numPr>
          <w:ilvl w:val="0"/>
          <w:numId w:val="11"/>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майно, щодо якого Радою прийняте рішення про його використання за конкретним цільовим призначенням.</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Такі об’єкти оренди можуть використовуватися лише для розміщення відповідних закладів або лише із збереженням профілю діяльності за конкретним цільовим призначенням, встановленим рішенням Ради, крім випадків,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 Зазначені об’єкти можуть також використовуватися для проведення науково-практичних, культурних, мистецьких, громадських, суспільних та політичних заходів.</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 xml:space="preserve">Обмеження щодо використання майна закладів охорони здоров’я, освіти, соціально-культурного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w:t>
      </w:r>
      <w:proofErr w:type="spellStart"/>
      <w:r w:rsidRPr="0051441A">
        <w:rPr>
          <w:rFonts w:ascii="Times New Roman" w:hAnsi="Times New Roman"/>
          <w:sz w:val="24"/>
          <w:szCs w:val="24"/>
        </w:rPr>
        <w:t>кв</w:t>
      </w:r>
      <w:proofErr w:type="spellEnd"/>
      <w:r w:rsidRPr="0051441A">
        <w:rPr>
          <w:rFonts w:ascii="Times New Roman" w:hAnsi="Times New Roman"/>
          <w:sz w:val="24"/>
          <w:szCs w:val="24"/>
        </w:rPr>
        <w:t xml:space="preserve">. метрів) або п’яти років (для об’єктів площею, що становить 500 і більше </w:t>
      </w:r>
      <w:proofErr w:type="spellStart"/>
      <w:r w:rsidRPr="0051441A">
        <w:rPr>
          <w:rFonts w:ascii="Times New Roman" w:hAnsi="Times New Roman"/>
          <w:sz w:val="24"/>
          <w:szCs w:val="24"/>
        </w:rPr>
        <w:t>кв</w:t>
      </w:r>
      <w:proofErr w:type="spellEnd"/>
      <w:r w:rsidRPr="0051441A">
        <w:rPr>
          <w:rFonts w:ascii="Times New Roman" w:hAnsi="Times New Roman"/>
          <w:sz w:val="24"/>
          <w:szCs w:val="24"/>
        </w:rPr>
        <w:t>. метрів), за умови, що це не погіршує соціально-побутових умов осіб, які навчаються або працюють у такому закладі або об’єкті, крім закладів фізичної культури і спорту, баз олімпійської та пара</w:t>
      </w:r>
      <w:r>
        <w:rPr>
          <w:rFonts w:ascii="Times New Roman" w:hAnsi="Times New Roman"/>
          <w:sz w:val="24"/>
          <w:szCs w:val="24"/>
        </w:rPr>
        <w:t>о</w:t>
      </w:r>
      <w:r w:rsidRPr="0051441A">
        <w:rPr>
          <w:rFonts w:ascii="Times New Roman" w:hAnsi="Times New Roman"/>
          <w:sz w:val="24"/>
          <w:szCs w:val="24"/>
        </w:rPr>
        <w:t>лімпійської підготовки, фізкультурно-оздоровчих і спортивних споруд, лікувальних (лікувально-фізкультурних) і лікувально-профілактичних закладів.</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Не можуть також використовуватися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Орендодавець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разі відмови у включенні майна до Переліку відповідного типу з підстав, передбачених п. 3 і п. 8 ч. 1 ст. 7 Закону,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такому рішенні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lastRenderedPageBreak/>
        <w:t>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заяву</w:t>
      </w:r>
      <w:r w:rsidRPr="0051441A">
        <w:rPr>
          <w:rFonts w:ascii="Times New Roman" w:hAnsi="Times New Roman"/>
          <w:i/>
          <w:sz w:val="24"/>
          <w:szCs w:val="24"/>
        </w:rPr>
        <w:t xml:space="preserve"> </w:t>
      </w:r>
      <w:r w:rsidRPr="0051441A">
        <w:rPr>
          <w:rFonts w:ascii="Times New Roman" w:hAnsi="Times New Roman"/>
          <w:sz w:val="24"/>
          <w:szCs w:val="24"/>
        </w:rPr>
        <w:t>орендодавцю,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Рішення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w:t>
      </w:r>
    </w:p>
    <w:p w:rsidR="00AB48F6" w:rsidRPr="0051441A" w:rsidRDefault="00AB48F6" w:rsidP="00B20D27">
      <w:pPr>
        <w:pStyle w:val="ab"/>
        <w:numPr>
          <w:ilvl w:val="0"/>
          <w:numId w:val="13"/>
        </w:numPr>
        <w:spacing w:before="0"/>
        <w:jc w:val="both"/>
        <w:rPr>
          <w:rFonts w:ascii="Times New Roman" w:hAnsi="Times New Roman"/>
          <w:sz w:val="24"/>
          <w:szCs w:val="24"/>
        </w:rPr>
      </w:pPr>
      <w:r w:rsidRPr="0051441A">
        <w:rPr>
          <w:rFonts w:ascii="Times New Roman" w:hAnsi="Times New Roman"/>
          <w:sz w:val="24"/>
          <w:szCs w:val="24"/>
        </w:rPr>
        <w:t>балансоутримувач вживає заходів для здійснення реєстрації майна, якщо відповідно до статуту або положення такий балансоутримувач наділений правом вчиняти такі дії.</w:t>
      </w:r>
    </w:p>
    <w:p w:rsidR="00AB48F6" w:rsidRPr="0051441A" w:rsidRDefault="00AB48F6" w:rsidP="00B20D27">
      <w:pPr>
        <w:pStyle w:val="ab"/>
        <w:numPr>
          <w:ilvl w:val="0"/>
          <w:numId w:val="13"/>
        </w:numPr>
        <w:spacing w:before="0"/>
        <w:jc w:val="both"/>
        <w:rPr>
          <w:rFonts w:ascii="Times New Roman" w:hAnsi="Times New Roman"/>
          <w:sz w:val="24"/>
          <w:szCs w:val="24"/>
        </w:rPr>
      </w:pPr>
      <w:r w:rsidRPr="0051441A">
        <w:rPr>
          <w:rFonts w:ascii="Times New Roman" w:hAnsi="Times New Roman"/>
          <w:sz w:val="24"/>
          <w:szCs w:val="24"/>
        </w:rPr>
        <w:t>уповноважений орган управління вживає заходів для здійснення реєстрації майна у випадках якщо повноважень щодо управління  таким майном належить до його повноважень .</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rsidR="00AB48F6" w:rsidRPr="0051441A" w:rsidRDefault="00AB48F6" w:rsidP="00B20D27">
      <w:pPr>
        <w:pStyle w:val="aa"/>
        <w:numPr>
          <w:ilvl w:val="0"/>
          <w:numId w:val="7"/>
        </w:numPr>
        <w:shd w:val="clear" w:color="auto" w:fill="FFFFFF"/>
        <w:tabs>
          <w:tab w:val="left" w:pos="993"/>
        </w:tabs>
        <w:ind w:left="0" w:firstLine="567"/>
        <w:jc w:val="both"/>
      </w:pPr>
      <w:r w:rsidRPr="0051441A">
        <w:t>Орендодавець оприлюднює в ЕТС оголошення про передачу майна в оренду на аукціоні в таких випадках та у такі строки:</w:t>
      </w:r>
    </w:p>
    <w:p w:rsidR="00AB48F6" w:rsidRPr="00973E02" w:rsidRDefault="00AB48F6" w:rsidP="00B20D27">
      <w:pPr>
        <w:pStyle w:val="aa"/>
        <w:numPr>
          <w:ilvl w:val="0"/>
          <w:numId w:val="12"/>
        </w:numPr>
        <w:shd w:val="clear" w:color="auto" w:fill="FFFFFF"/>
        <w:tabs>
          <w:tab w:val="left" w:pos="851"/>
        </w:tabs>
        <w:ind w:left="0" w:firstLine="567"/>
        <w:jc w:val="both"/>
      </w:pPr>
      <w:bookmarkStart w:id="10" w:name="n240"/>
      <w:bookmarkEnd w:id="10"/>
      <w:r w:rsidRPr="0051441A">
        <w:t xml:space="preserve">протягом 20 робочих днів з дати включення об’єкта оренди до Переліку першого типу, якщо </w:t>
      </w:r>
      <w:r w:rsidRPr="00973E02">
        <w:t>включення такого об’єкта до Переліку відбулося за заявою потенційного орендаря згідно з ч. 2 ст. 6 Закону;</w:t>
      </w:r>
    </w:p>
    <w:p w:rsidR="00AB48F6" w:rsidRPr="00973E02" w:rsidRDefault="00AB48F6" w:rsidP="00B20D27">
      <w:pPr>
        <w:pStyle w:val="aa"/>
        <w:numPr>
          <w:ilvl w:val="0"/>
          <w:numId w:val="12"/>
        </w:numPr>
        <w:shd w:val="clear" w:color="auto" w:fill="FFFFFF"/>
        <w:tabs>
          <w:tab w:val="left" w:pos="851"/>
        </w:tabs>
        <w:ind w:left="0" w:firstLine="567"/>
        <w:jc w:val="both"/>
      </w:pPr>
      <w:bookmarkStart w:id="11" w:name="n241"/>
      <w:bookmarkEnd w:id="11"/>
      <w:r w:rsidRPr="00973E02">
        <w:t>протягом 20 робочих днів з дати подання потенційним орендарем заяви на оренду майна, включеного до Переліку першого типу;</w:t>
      </w:r>
    </w:p>
    <w:p w:rsidR="00AB48F6" w:rsidRPr="0051441A" w:rsidRDefault="00AB48F6" w:rsidP="00B20D27">
      <w:pPr>
        <w:pStyle w:val="aa"/>
        <w:numPr>
          <w:ilvl w:val="0"/>
          <w:numId w:val="12"/>
        </w:numPr>
        <w:shd w:val="clear" w:color="auto" w:fill="FFFFFF"/>
        <w:tabs>
          <w:tab w:val="left" w:pos="851"/>
        </w:tabs>
        <w:ind w:left="0" w:firstLine="567"/>
        <w:jc w:val="both"/>
        <w:rPr>
          <w:b/>
        </w:rPr>
      </w:pPr>
      <w:bookmarkStart w:id="12" w:name="n242"/>
      <w:bookmarkEnd w:id="12"/>
      <w:r w:rsidRPr="00973E02">
        <w:t>у будь-який час після включення об’єкта оренди до Переліку першого типу, якщо включення такого об’єкта до Переліку відбулося</w:t>
      </w:r>
      <w:r w:rsidRPr="0051441A">
        <w:t xml:space="preserve"> за власною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ч. 1 ст. 11 Закону.</w:t>
      </w:r>
    </w:p>
    <w:p w:rsidR="00AB48F6" w:rsidRDefault="00AB48F6" w:rsidP="00AB48F6">
      <w:pPr>
        <w:ind w:firstLine="567"/>
        <w:jc w:val="center"/>
        <w:rPr>
          <w:b/>
        </w:rPr>
      </w:pPr>
    </w:p>
    <w:p w:rsidR="00CF4CD3" w:rsidRDefault="00AB48F6" w:rsidP="00AB48F6">
      <w:pPr>
        <w:ind w:firstLine="567"/>
        <w:jc w:val="center"/>
        <w:rPr>
          <w:b/>
          <w:caps/>
        </w:rPr>
      </w:pPr>
      <w:r w:rsidRPr="0051441A">
        <w:rPr>
          <w:b/>
        </w:rPr>
        <w:t xml:space="preserve">VII. </w:t>
      </w:r>
      <w:r w:rsidRPr="0051441A">
        <w:rPr>
          <w:b/>
          <w:caps/>
        </w:rPr>
        <w:t xml:space="preserve">Визначення орендної плати, інших платежів </w:t>
      </w:r>
    </w:p>
    <w:p w:rsidR="00AB48F6" w:rsidRDefault="00AB48F6" w:rsidP="00AB48F6">
      <w:pPr>
        <w:ind w:firstLine="567"/>
        <w:jc w:val="center"/>
        <w:rPr>
          <w:b/>
          <w:caps/>
        </w:rPr>
      </w:pPr>
      <w:r w:rsidRPr="0051441A">
        <w:rPr>
          <w:b/>
          <w:caps/>
        </w:rPr>
        <w:t>та встановлення строку оренди</w:t>
      </w:r>
    </w:p>
    <w:p w:rsidR="00CF4CD3" w:rsidRPr="0051441A" w:rsidRDefault="00CF4CD3" w:rsidP="00AB48F6">
      <w:pPr>
        <w:ind w:firstLine="567"/>
        <w:jc w:val="center"/>
        <w:rPr>
          <w:b/>
        </w:rPr>
      </w:pPr>
    </w:p>
    <w:p w:rsidR="00AB48F6" w:rsidRPr="0051441A" w:rsidRDefault="00AB48F6" w:rsidP="00B20D27">
      <w:pPr>
        <w:pStyle w:val="rvps2"/>
        <w:numPr>
          <w:ilvl w:val="0"/>
          <w:numId w:val="7"/>
        </w:numPr>
        <w:shd w:val="clear" w:color="auto" w:fill="FFFFFF"/>
        <w:tabs>
          <w:tab w:val="left" w:pos="993"/>
        </w:tabs>
        <w:spacing w:before="0" w:beforeAutospacing="0" w:after="0" w:afterAutospacing="0"/>
        <w:ind w:left="0" w:firstLine="567"/>
        <w:jc w:val="both"/>
      </w:pPr>
      <w:r w:rsidRPr="0051441A">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bookmarkStart w:id="13" w:name="n214"/>
      <w:bookmarkEnd w:id="13"/>
    </w:p>
    <w:p w:rsidR="00AB48F6" w:rsidRPr="0051441A" w:rsidRDefault="00AB48F6" w:rsidP="00AB48F6">
      <w:pPr>
        <w:pStyle w:val="rvps2"/>
        <w:shd w:val="clear" w:color="auto" w:fill="FFFFFF"/>
        <w:tabs>
          <w:tab w:val="left" w:pos="993"/>
        </w:tabs>
        <w:spacing w:before="0" w:beforeAutospacing="0" w:after="0" w:afterAutospacing="0"/>
        <w:ind w:firstLine="567"/>
        <w:jc w:val="both"/>
      </w:pPr>
      <w:r w:rsidRPr="0051441A">
        <w:t>Балансоутримувач потенційного об’єкта оренди обов’язково здійснює переоцінку такого об’єкта у разі, якщо:</w:t>
      </w:r>
    </w:p>
    <w:p w:rsidR="00AB48F6" w:rsidRPr="0051441A" w:rsidRDefault="00AB48F6" w:rsidP="00B20D27">
      <w:pPr>
        <w:pStyle w:val="aa"/>
        <w:numPr>
          <w:ilvl w:val="0"/>
          <w:numId w:val="14"/>
        </w:numPr>
        <w:shd w:val="clear" w:color="auto" w:fill="FFFFFF"/>
        <w:tabs>
          <w:tab w:val="left" w:pos="993"/>
        </w:tabs>
        <w:ind w:left="0" w:firstLine="567"/>
        <w:jc w:val="both"/>
      </w:pPr>
      <w:bookmarkStart w:id="14" w:name="n215"/>
      <w:bookmarkEnd w:id="14"/>
      <w:r w:rsidRPr="0051441A">
        <w:t>у об’єкта оренди відсутня балансова вартість;</w:t>
      </w:r>
    </w:p>
    <w:p w:rsidR="00AB48F6" w:rsidRPr="0051441A" w:rsidRDefault="00AB48F6" w:rsidP="00B20D27">
      <w:pPr>
        <w:pStyle w:val="aa"/>
        <w:numPr>
          <w:ilvl w:val="0"/>
          <w:numId w:val="14"/>
        </w:numPr>
        <w:shd w:val="clear" w:color="auto" w:fill="FFFFFF"/>
        <w:tabs>
          <w:tab w:val="left" w:pos="993"/>
        </w:tabs>
        <w:ind w:left="0" w:firstLine="567"/>
        <w:jc w:val="both"/>
      </w:pPr>
      <w:bookmarkStart w:id="15" w:name="n216"/>
      <w:bookmarkEnd w:id="15"/>
      <w:r w:rsidRPr="0051441A">
        <w:t>залишкова балансова вартість об’єкта оренди дорівнює нулю;</w:t>
      </w:r>
    </w:p>
    <w:p w:rsidR="00AB48F6" w:rsidRPr="0051441A" w:rsidRDefault="00AB48F6" w:rsidP="00B20D27">
      <w:pPr>
        <w:pStyle w:val="aa"/>
        <w:numPr>
          <w:ilvl w:val="0"/>
          <w:numId w:val="14"/>
        </w:numPr>
        <w:shd w:val="clear" w:color="auto" w:fill="FFFFFF"/>
        <w:tabs>
          <w:tab w:val="left" w:pos="993"/>
        </w:tabs>
        <w:ind w:left="0" w:firstLine="567"/>
        <w:jc w:val="both"/>
      </w:pPr>
      <w:bookmarkStart w:id="16" w:name="n217"/>
      <w:bookmarkEnd w:id="16"/>
      <w:r w:rsidRPr="0051441A">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AB48F6" w:rsidRPr="0051441A" w:rsidRDefault="00AB48F6" w:rsidP="00B20D27">
      <w:pPr>
        <w:pStyle w:val="aa"/>
        <w:numPr>
          <w:ilvl w:val="0"/>
          <w:numId w:val="7"/>
        </w:numPr>
        <w:tabs>
          <w:tab w:val="left" w:pos="993"/>
        </w:tabs>
        <w:ind w:left="0" w:firstLine="567"/>
        <w:jc w:val="both"/>
      </w:pPr>
      <w:r w:rsidRPr="0051441A">
        <w:t>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AB48F6" w:rsidRPr="0051441A" w:rsidRDefault="00AB48F6" w:rsidP="00B20D27">
      <w:pPr>
        <w:pStyle w:val="rvps2"/>
        <w:numPr>
          <w:ilvl w:val="0"/>
          <w:numId w:val="7"/>
        </w:numPr>
        <w:shd w:val="clear" w:color="auto" w:fill="FFFFFF"/>
        <w:tabs>
          <w:tab w:val="left" w:pos="993"/>
        </w:tabs>
        <w:spacing w:before="0" w:beforeAutospacing="0" w:after="0" w:afterAutospacing="0"/>
        <w:ind w:left="0" w:firstLine="567"/>
        <w:jc w:val="both"/>
      </w:pPr>
      <w:r w:rsidRPr="0051441A">
        <w:lastRenderedPageBreak/>
        <w:t>Вартість об’єкта оренди встановлюється на рівні його ринкової (оціночної) вартості, за умови наявності однієї з таких підстав:</w:t>
      </w:r>
    </w:p>
    <w:p w:rsidR="00AB48F6" w:rsidRPr="0051441A" w:rsidRDefault="00AB48F6" w:rsidP="00B20D27">
      <w:pPr>
        <w:pStyle w:val="aa"/>
        <w:numPr>
          <w:ilvl w:val="0"/>
          <w:numId w:val="15"/>
        </w:numPr>
        <w:shd w:val="clear" w:color="auto" w:fill="FFFFFF"/>
        <w:tabs>
          <w:tab w:val="left" w:pos="993"/>
        </w:tabs>
        <w:ind w:left="0" w:firstLine="567"/>
        <w:jc w:val="both"/>
      </w:pPr>
      <w:bookmarkStart w:id="17" w:name="n220"/>
      <w:bookmarkEnd w:id="17"/>
      <w:r w:rsidRPr="0051441A">
        <w:t>об’єктом оренди є єдиний майновий комплекс державного або комунального підприємства;</w:t>
      </w:r>
    </w:p>
    <w:p w:rsidR="00AB48F6" w:rsidRPr="0051441A" w:rsidRDefault="00AB48F6" w:rsidP="00B20D27">
      <w:pPr>
        <w:pStyle w:val="aa"/>
        <w:numPr>
          <w:ilvl w:val="0"/>
          <w:numId w:val="15"/>
        </w:numPr>
        <w:shd w:val="clear" w:color="auto" w:fill="FFFFFF"/>
        <w:tabs>
          <w:tab w:val="left" w:pos="993"/>
        </w:tabs>
        <w:ind w:left="0" w:firstLine="567"/>
        <w:jc w:val="both"/>
      </w:pPr>
      <w:bookmarkStart w:id="18" w:name="n221"/>
      <w:bookmarkEnd w:id="18"/>
      <w:r w:rsidRPr="0051441A">
        <w:t>об’єкт оренди пропонується для передачі в оренду без проведення аукціону;</w:t>
      </w:r>
    </w:p>
    <w:p w:rsidR="00AB48F6" w:rsidRPr="0051441A" w:rsidRDefault="00AB48F6" w:rsidP="00B20D27">
      <w:pPr>
        <w:pStyle w:val="aa"/>
        <w:numPr>
          <w:ilvl w:val="0"/>
          <w:numId w:val="15"/>
        </w:numPr>
        <w:shd w:val="clear" w:color="auto" w:fill="FFFFFF"/>
        <w:tabs>
          <w:tab w:val="left" w:pos="993"/>
        </w:tabs>
        <w:ind w:left="0" w:firstLine="567"/>
        <w:jc w:val="both"/>
      </w:pPr>
      <w:bookmarkStart w:id="19" w:name="n222"/>
      <w:bookmarkEnd w:id="19"/>
      <w:r w:rsidRPr="0051441A">
        <w:t>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AB48F6" w:rsidRPr="0051441A" w:rsidRDefault="00AB48F6" w:rsidP="00B20D27">
      <w:pPr>
        <w:pStyle w:val="aa"/>
        <w:numPr>
          <w:ilvl w:val="0"/>
          <w:numId w:val="7"/>
        </w:numPr>
        <w:shd w:val="clear" w:color="auto" w:fill="FFFFFF"/>
        <w:tabs>
          <w:tab w:val="left" w:pos="993"/>
        </w:tabs>
        <w:ind w:left="0" w:firstLine="567"/>
        <w:jc w:val="both"/>
      </w:pPr>
      <w:r w:rsidRPr="0051441A">
        <w:t>Ринкова (оціночна) вартість об’єкта оренди для цілей оренди визначається на замовлення балансоутримувача, крім випадку, передбаченого п. 3</w:t>
      </w:r>
      <w:r>
        <w:t>5</w:t>
      </w:r>
      <w:r w:rsidRPr="0051441A">
        <w:t xml:space="preserve"> цього Положення.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bookmarkStart w:id="20" w:name="n224"/>
      <w:bookmarkEnd w:id="20"/>
    </w:p>
    <w:p w:rsidR="00AB48F6" w:rsidRPr="0051441A" w:rsidRDefault="00AB48F6" w:rsidP="00B20D27">
      <w:pPr>
        <w:pStyle w:val="aa"/>
        <w:numPr>
          <w:ilvl w:val="0"/>
          <w:numId w:val="7"/>
        </w:numPr>
        <w:shd w:val="clear" w:color="auto" w:fill="FFFFFF"/>
        <w:tabs>
          <w:tab w:val="left" w:pos="993"/>
        </w:tabs>
        <w:ind w:left="0" w:firstLine="567"/>
        <w:jc w:val="both"/>
      </w:pPr>
      <w:r w:rsidRPr="0051441A">
        <w:t xml:space="preserve">Ринкова (оціночна) вартість об’єкта, </w:t>
      </w:r>
      <w:r>
        <w:t xml:space="preserve">що </w:t>
      </w:r>
      <w:r w:rsidRPr="0051441A">
        <w:t>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КМУ) як особи, у якої орендоване майно перебуває на законних підставах, без доручення балансоутримувача.</w:t>
      </w:r>
      <w:bookmarkStart w:id="21" w:name="n225"/>
      <w:bookmarkEnd w:id="21"/>
    </w:p>
    <w:p w:rsidR="00AB48F6" w:rsidRPr="0051441A" w:rsidRDefault="00AB48F6" w:rsidP="00B20D27">
      <w:pPr>
        <w:pStyle w:val="aa"/>
        <w:numPr>
          <w:ilvl w:val="0"/>
          <w:numId w:val="7"/>
        </w:numPr>
        <w:shd w:val="clear" w:color="auto" w:fill="FFFFFF"/>
        <w:tabs>
          <w:tab w:val="left" w:pos="993"/>
        </w:tabs>
        <w:ind w:left="0" w:firstLine="567"/>
        <w:jc w:val="both"/>
      </w:pPr>
      <w:r w:rsidRPr="0051441A">
        <w:t>Ринкова (оціночна) вартість об’єкта оренди визначається відповідно до Методики оцінки майна, затвердженої Кабінетом Міністрів України.</w:t>
      </w:r>
    </w:p>
    <w:p w:rsidR="00AB48F6" w:rsidRPr="0051441A" w:rsidRDefault="00AB48F6" w:rsidP="00B20D27">
      <w:pPr>
        <w:pStyle w:val="aa"/>
        <w:numPr>
          <w:ilvl w:val="0"/>
          <w:numId w:val="7"/>
        </w:numPr>
        <w:shd w:val="clear" w:color="auto" w:fill="FFFFFF"/>
        <w:tabs>
          <w:tab w:val="left" w:pos="993"/>
        </w:tabs>
        <w:ind w:left="0" w:firstLine="567"/>
        <w:jc w:val="both"/>
      </w:pPr>
      <w:r w:rsidRPr="0051441A">
        <w:t>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rsidR="00AB48F6" w:rsidRPr="0051441A" w:rsidRDefault="00AB48F6" w:rsidP="00B20D27">
      <w:pPr>
        <w:pStyle w:val="aa"/>
        <w:numPr>
          <w:ilvl w:val="0"/>
          <w:numId w:val="7"/>
        </w:numPr>
        <w:shd w:val="clear" w:color="auto" w:fill="FFFFFF"/>
        <w:tabs>
          <w:tab w:val="left" w:pos="993"/>
        </w:tabs>
        <w:ind w:left="0" w:firstLine="567"/>
        <w:jc w:val="both"/>
      </w:pPr>
      <w:r w:rsidRPr="0051441A">
        <w:t xml:space="preserve"> Результати незалежної оцінки є чинними протягом шести місяців від дати оцінки.</w:t>
      </w:r>
    </w:p>
    <w:p w:rsidR="00AB48F6" w:rsidRPr="0051441A" w:rsidRDefault="00AB48F6" w:rsidP="00B20D27">
      <w:pPr>
        <w:pStyle w:val="aa"/>
        <w:numPr>
          <w:ilvl w:val="0"/>
          <w:numId w:val="7"/>
        </w:numPr>
        <w:tabs>
          <w:tab w:val="left" w:pos="993"/>
        </w:tabs>
        <w:ind w:left="0" w:firstLine="567"/>
        <w:jc w:val="both"/>
      </w:pPr>
      <w:r w:rsidRPr="0051441A">
        <w:t>Звіт з незалежної оцінки зберігається у орендодавця протягом трьох років після закінчення дії договору оренди.</w:t>
      </w:r>
    </w:p>
    <w:p w:rsidR="00AB48F6" w:rsidRPr="0051441A" w:rsidRDefault="00AB48F6" w:rsidP="00B20D27">
      <w:pPr>
        <w:pStyle w:val="aa"/>
        <w:numPr>
          <w:ilvl w:val="0"/>
          <w:numId w:val="7"/>
        </w:numPr>
        <w:tabs>
          <w:tab w:val="left" w:pos="993"/>
        </w:tabs>
        <w:ind w:left="0" w:firstLine="567"/>
        <w:jc w:val="both"/>
      </w:pPr>
      <w:r w:rsidRPr="0051441A">
        <w:t>Орендна плата встановлюється у грошовій формі. Строки внесення орендної плати та її розмір, визначені згідно з цим Порядком та визначаються у договорі оренди</w:t>
      </w:r>
      <w:r w:rsidRPr="0051441A">
        <w:rPr>
          <w:bCs/>
        </w:rPr>
        <w:t>.</w:t>
      </w:r>
    </w:p>
    <w:p w:rsidR="00AB48F6" w:rsidRPr="0051441A" w:rsidRDefault="00AB48F6" w:rsidP="00B20D27">
      <w:pPr>
        <w:pStyle w:val="aa"/>
        <w:numPr>
          <w:ilvl w:val="0"/>
          <w:numId w:val="7"/>
        </w:numPr>
        <w:tabs>
          <w:tab w:val="left" w:pos="993"/>
        </w:tabs>
        <w:ind w:left="0" w:firstLine="567"/>
        <w:jc w:val="both"/>
      </w:pPr>
      <w:r w:rsidRPr="0051441A">
        <w:t xml:space="preserve">Початок нарахування орендної плати та інших платежів, пов'язаних з орендою майна, починається з дати підписання </w:t>
      </w:r>
      <w:r w:rsidR="00CF4CD3">
        <w:t>акту</w:t>
      </w:r>
      <w:r w:rsidRPr="0051441A">
        <w:t xml:space="preserve"> приймання-передачі об'єкта оренди, який підписується орендодавцем та орендарем, протягом 20 робочих днів з дати прийняття рішення про укладення договору з потенційним орендарем (у випадку передачі майна в оренду без проведення аукціону) або протягом 20 робочих днів з дня, наступного за днем формування протоколу про результати електронного аукціону (у випадку передачі майна в оренду через електронний аукціон)</w:t>
      </w:r>
    </w:p>
    <w:p w:rsidR="00AB48F6" w:rsidRPr="0051441A" w:rsidRDefault="00AB48F6" w:rsidP="00B20D27">
      <w:pPr>
        <w:pStyle w:val="ac"/>
        <w:numPr>
          <w:ilvl w:val="0"/>
          <w:numId w:val="7"/>
        </w:numPr>
        <w:tabs>
          <w:tab w:val="left" w:pos="993"/>
        </w:tabs>
        <w:spacing w:before="0" w:after="0"/>
        <w:ind w:left="0" w:firstLine="567"/>
        <w:jc w:val="both"/>
        <w:rPr>
          <w:rFonts w:ascii="Times New Roman" w:hAnsi="Times New Roman"/>
          <w:b w:val="0"/>
          <w:sz w:val="24"/>
          <w:szCs w:val="24"/>
        </w:rPr>
      </w:pPr>
      <w:r w:rsidRPr="0051441A">
        <w:rPr>
          <w:rFonts w:ascii="Times New Roman" w:hAnsi="Times New Roman"/>
          <w:b w:val="0"/>
          <w:sz w:val="24"/>
          <w:szCs w:val="24"/>
        </w:rPr>
        <w:t>Нарахування орендної плати припиняється у разі припинення договору оренди з дати підписання акт</w:t>
      </w:r>
      <w:r w:rsidR="00CF4CD3">
        <w:rPr>
          <w:rFonts w:ascii="Times New Roman" w:hAnsi="Times New Roman"/>
          <w:b w:val="0"/>
          <w:sz w:val="24"/>
          <w:szCs w:val="24"/>
        </w:rPr>
        <w:t>у</w:t>
      </w:r>
      <w:r w:rsidRPr="0051441A">
        <w:rPr>
          <w:rFonts w:ascii="Times New Roman" w:hAnsi="Times New Roman"/>
          <w:b w:val="0"/>
          <w:sz w:val="24"/>
          <w:szCs w:val="24"/>
        </w:rPr>
        <w:t xml:space="preserve"> приймання-передачі об'єкта оренди орендарем та орендодавцем.</w:t>
      </w:r>
    </w:p>
    <w:p w:rsidR="00AB48F6" w:rsidRPr="0051441A" w:rsidRDefault="00AB48F6" w:rsidP="00B20D27">
      <w:pPr>
        <w:pStyle w:val="aa"/>
        <w:numPr>
          <w:ilvl w:val="0"/>
          <w:numId w:val="7"/>
        </w:numPr>
        <w:tabs>
          <w:tab w:val="left" w:pos="993"/>
        </w:tabs>
        <w:ind w:left="0" w:firstLine="567"/>
      </w:pPr>
      <w:r w:rsidRPr="0051441A">
        <w:t>Розмір орендної плати визначається:</w:t>
      </w:r>
    </w:p>
    <w:p w:rsidR="00AB48F6" w:rsidRPr="0051441A" w:rsidRDefault="00AB48F6" w:rsidP="00B20D27">
      <w:pPr>
        <w:pStyle w:val="aa"/>
        <w:numPr>
          <w:ilvl w:val="0"/>
          <w:numId w:val="16"/>
        </w:numPr>
        <w:tabs>
          <w:tab w:val="left" w:pos="851"/>
        </w:tabs>
        <w:ind w:left="0" w:firstLine="567"/>
        <w:jc w:val="both"/>
      </w:pPr>
      <w:r w:rsidRPr="0051441A">
        <w:t>у разі передачі майна в оренду шляхом проведення електронного аукціону – відповідно до цінових пропозицій учасників аукціону;</w:t>
      </w:r>
    </w:p>
    <w:p w:rsidR="00AB48F6" w:rsidRPr="0051441A" w:rsidRDefault="00AB48F6" w:rsidP="00B20D27">
      <w:pPr>
        <w:pStyle w:val="aa"/>
        <w:numPr>
          <w:ilvl w:val="0"/>
          <w:numId w:val="16"/>
        </w:numPr>
        <w:tabs>
          <w:tab w:val="left" w:pos="851"/>
        </w:tabs>
        <w:ind w:left="0" w:firstLine="567"/>
        <w:jc w:val="both"/>
      </w:pPr>
      <w:r w:rsidRPr="0051441A">
        <w:t>у разі передачі майна в оренду без проведення аукціону – згідно з Методикою розрахунку орендної плати.</w:t>
      </w:r>
    </w:p>
    <w:p w:rsidR="00AB48F6" w:rsidRPr="0051441A" w:rsidRDefault="00AB48F6" w:rsidP="00B20D27">
      <w:pPr>
        <w:pStyle w:val="aa"/>
        <w:numPr>
          <w:ilvl w:val="0"/>
          <w:numId w:val="7"/>
        </w:numPr>
        <w:tabs>
          <w:tab w:val="left" w:pos="993"/>
        </w:tabs>
        <w:ind w:left="0" w:firstLine="567"/>
        <w:jc w:val="both"/>
      </w:pPr>
      <w:r w:rsidRPr="0051441A">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51441A">
        <w:t>внутрішньобудинкових</w:t>
      </w:r>
      <w:proofErr w:type="spellEnd"/>
      <w:r w:rsidRPr="0051441A">
        <w:t xml:space="preserve"> мереж, ремонту будівлі, у т. ч.: покрівлі, фасаду, вивіз сміття тощо).</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Строк оренди становить п’ять років.</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Менш тривалий строк може бути встановлений у таких випадках:</w:t>
      </w:r>
    </w:p>
    <w:p w:rsidR="00AB48F6" w:rsidRPr="0051441A" w:rsidRDefault="00AB48F6" w:rsidP="00B20D27">
      <w:pPr>
        <w:pStyle w:val="ab"/>
        <w:numPr>
          <w:ilvl w:val="0"/>
          <w:numId w:val="17"/>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об’єкт оренди пропонується для використання, що має сезонний характер;</w:t>
      </w:r>
    </w:p>
    <w:p w:rsidR="00AB48F6" w:rsidRPr="0051441A" w:rsidRDefault="00AB48F6" w:rsidP="00B20D27">
      <w:pPr>
        <w:pStyle w:val="ab"/>
        <w:numPr>
          <w:ilvl w:val="0"/>
          <w:numId w:val="17"/>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об’єкт оренди пропонується для добового або погодинного використання;</w:t>
      </w:r>
    </w:p>
    <w:p w:rsidR="00AB48F6" w:rsidRPr="0051441A" w:rsidRDefault="00AB48F6" w:rsidP="00B20D27">
      <w:pPr>
        <w:pStyle w:val="ab"/>
        <w:numPr>
          <w:ilvl w:val="0"/>
          <w:numId w:val="17"/>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потенційним орендарем заявлено менш тривалий строк.</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Більш тривалий строк оренди може бути встановлений у разі визначення такої додаткової умови оренди майна.</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Строк оренди визначається під час затвердження умов оренди майна.</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lastRenderedPageBreak/>
        <w:t xml:space="preserve">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w:t>
      </w:r>
      <w:r w:rsidRPr="0051441A">
        <w:rPr>
          <w:rFonts w:ascii="Times New Roman" w:hAnsi="Times New Roman"/>
          <w:sz w:val="24"/>
          <w:szCs w:val="24"/>
          <w:shd w:val="clear" w:color="auto" w:fill="FFFFFF"/>
        </w:rPr>
        <w:t>на оренду відповідного об’єкта у порядку,</w:t>
      </w:r>
      <w:r w:rsidRPr="0051441A">
        <w:rPr>
          <w:rFonts w:ascii="Times New Roman" w:hAnsi="Times New Roman"/>
          <w:color w:val="333333"/>
          <w:sz w:val="24"/>
          <w:szCs w:val="24"/>
          <w:shd w:val="clear" w:color="auto" w:fill="FFFFFF"/>
        </w:rPr>
        <w:t xml:space="preserve"> </w:t>
      </w:r>
      <w:r w:rsidRPr="0051441A">
        <w:rPr>
          <w:rFonts w:ascii="Times New Roman" w:hAnsi="Times New Roman"/>
          <w:sz w:val="24"/>
          <w:szCs w:val="24"/>
        </w:rPr>
        <w:t>передбачену п. 50 Порядку КМУ, із зазначенням бажаного строку оренди такого об’єкта.</w:t>
      </w:r>
    </w:p>
    <w:p w:rsidR="00AB48F6" w:rsidRPr="0051441A" w:rsidRDefault="00AB48F6" w:rsidP="00AB48F6">
      <w:pPr>
        <w:ind w:firstLine="567"/>
        <w:jc w:val="center"/>
        <w:rPr>
          <w:b/>
        </w:rPr>
      </w:pPr>
    </w:p>
    <w:p w:rsidR="00CF4CD3" w:rsidRDefault="00AB48F6" w:rsidP="00AB48F6">
      <w:pPr>
        <w:ind w:firstLine="567"/>
        <w:jc w:val="center"/>
        <w:rPr>
          <w:b/>
        </w:rPr>
      </w:pPr>
      <w:r w:rsidRPr="0051441A">
        <w:rPr>
          <w:b/>
        </w:rPr>
        <w:t>VIII. ПОРЯДОК ПЕРЕДАЧІ МАЙНА В ОРЕНДУ</w:t>
      </w:r>
    </w:p>
    <w:p w:rsidR="00AB48F6" w:rsidRDefault="00AB48F6" w:rsidP="00AB48F6">
      <w:pPr>
        <w:ind w:firstLine="567"/>
        <w:jc w:val="center"/>
        <w:rPr>
          <w:b/>
        </w:rPr>
      </w:pPr>
      <w:r w:rsidRPr="0051441A">
        <w:rPr>
          <w:b/>
        </w:rPr>
        <w:t>ШЛЯХОМ ПРОВЕДЕННЯ ЕЛЕКТРОННОГО АУКЦІОНУ</w:t>
      </w:r>
    </w:p>
    <w:p w:rsidR="00CF4CD3" w:rsidRPr="0051441A" w:rsidRDefault="00CF4CD3" w:rsidP="00AB48F6">
      <w:pPr>
        <w:ind w:firstLine="567"/>
        <w:jc w:val="center"/>
        <w:rPr>
          <w:b/>
        </w:rPr>
      </w:pPr>
    </w:p>
    <w:p w:rsidR="00AB48F6" w:rsidRPr="0051441A" w:rsidRDefault="00AB48F6" w:rsidP="00B20D27">
      <w:pPr>
        <w:pStyle w:val="aa"/>
        <w:numPr>
          <w:ilvl w:val="0"/>
          <w:numId w:val="7"/>
        </w:numPr>
        <w:tabs>
          <w:tab w:val="left" w:pos="993"/>
        </w:tabs>
        <w:ind w:left="0" w:firstLine="567"/>
        <w:jc w:val="both"/>
      </w:pPr>
      <w:r w:rsidRPr="0051441A">
        <w:t>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p>
    <w:p w:rsidR="00AB48F6" w:rsidRPr="0051441A" w:rsidRDefault="00AB48F6" w:rsidP="00B20D27">
      <w:pPr>
        <w:pStyle w:val="aa"/>
        <w:numPr>
          <w:ilvl w:val="0"/>
          <w:numId w:val="7"/>
        </w:numPr>
        <w:tabs>
          <w:tab w:val="left" w:pos="993"/>
        </w:tabs>
        <w:ind w:left="0" w:firstLine="567"/>
        <w:jc w:val="both"/>
      </w:pPr>
      <w:r w:rsidRPr="0051441A">
        <w:t>Порядок організації, проведення та визначення переможців електронних аукціонів здійснюється відповідно до Порядку КМУ з урахуванням приписів цього Положення.</w:t>
      </w:r>
    </w:p>
    <w:p w:rsidR="00AB48F6" w:rsidRDefault="00AB48F6" w:rsidP="00AB48F6">
      <w:pPr>
        <w:ind w:firstLine="567"/>
        <w:jc w:val="center"/>
        <w:rPr>
          <w:b/>
        </w:rPr>
      </w:pPr>
    </w:p>
    <w:p w:rsidR="00CF4CD3" w:rsidRDefault="00AB48F6" w:rsidP="00AB48F6">
      <w:pPr>
        <w:ind w:firstLine="567"/>
        <w:jc w:val="center"/>
        <w:rPr>
          <w:b/>
        </w:rPr>
      </w:pPr>
      <w:r w:rsidRPr="0051441A">
        <w:rPr>
          <w:b/>
        </w:rPr>
        <w:t>IX. ПОРЯДОК ПЕРЕДАЧІ В ОРЕНДУ МАЙНА</w:t>
      </w:r>
    </w:p>
    <w:p w:rsidR="00AB48F6" w:rsidRDefault="00AB48F6" w:rsidP="00AB48F6">
      <w:pPr>
        <w:ind w:firstLine="567"/>
        <w:jc w:val="center"/>
        <w:rPr>
          <w:b/>
        </w:rPr>
      </w:pPr>
      <w:r w:rsidRPr="0051441A">
        <w:rPr>
          <w:b/>
        </w:rPr>
        <w:t xml:space="preserve"> БЕЗ ПРОВЕДЕННЯ ЕЛЕКТРОННОГО АУКЦІОНУ</w:t>
      </w:r>
    </w:p>
    <w:p w:rsidR="00CF4CD3" w:rsidRPr="0051441A" w:rsidRDefault="00CF4CD3" w:rsidP="00AB48F6">
      <w:pPr>
        <w:ind w:firstLine="567"/>
        <w:jc w:val="center"/>
        <w:rPr>
          <w:b/>
        </w:rPr>
      </w:pPr>
    </w:p>
    <w:p w:rsidR="00AB48F6" w:rsidRPr="0051441A" w:rsidRDefault="00AB48F6" w:rsidP="00B20D27">
      <w:pPr>
        <w:pStyle w:val="aa"/>
        <w:numPr>
          <w:ilvl w:val="0"/>
          <w:numId w:val="7"/>
        </w:numPr>
        <w:shd w:val="clear" w:color="auto" w:fill="FFFFFF"/>
        <w:tabs>
          <w:tab w:val="left" w:pos="993"/>
        </w:tabs>
        <w:ind w:left="0" w:firstLine="567"/>
        <w:jc w:val="both"/>
      </w:pPr>
      <w:r w:rsidRPr="0051441A">
        <w:t xml:space="preserve">Право на отримання в оренду комунального майна, що не міститься в Переліку першого типу, без проведення аукціону мають особи, визначені ст. 15 Закону. </w:t>
      </w:r>
      <w:bookmarkStart w:id="22" w:name="n306"/>
      <w:bookmarkStart w:id="23" w:name="n307"/>
      <w:bookmarkStart w:id="24" w:name="n308"/>
      <w:bookmarkStart w:id="25" w:name="n309"/>
      <w:bookmarkStart w:id="26" w:name="n310"/>
      <w:bookmarkStart w:id="27" w:name="n311"/>
      <w:bookmarkStart w:id="28" w:name="n312"/>
      <w:bookmarkStart w:id="29" w:name="n313"/>
      <w:bookmarkStart w:id="30" w:name="n314"/>
      <w:bookmarkStart w:id="31" w:name="n315"/>
      <w:bookmarkStart w:id="32" w:name="n316"/>
      <w:bookmarkEnd w:id="22"/>
      <w:bookmarkEnd w:id="23"/>
      <w:bookmarkEnd w:id="24"/>
      <w:bookmarkEnd w:id="25"/>
      <w:bookmarkEnd w:id="26"/>
      <w:bookmarkEnd w:id="27"/>
      <w:bookmarkEnd w:id="28"/>
      <w:bookmarkEnd w:id="29"/>
      <w:bookmarkEnd w:id="30"/>
      <w:bookmarkEnd w:id="31"/>
      <w:bookmarkEnd w:id="32"/>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bookmarkStart w:id="33" w:name="n317"/>
      <w:bookmarkEnd w:id="33"/>
      <w:r w:rsidRPr="0051441A">
        <w:rPr>
          <w:rFonts w:ascii="Times New Roman" w:hAnsi="Times New Roman"/>
          <w:sz w:val="24"/>
          <w:szCs w:val="24"/>
        </w:rPr>
        <w:t>Протягом 20 робочих днів з дати включення об’єкта оренди до Переліку другого типу або визначення статусу об’єкта оренди як “вільний” у Переліку другого типу (в разі коли щодо об’єкта не було прийнято рішення про виключення такого майна з Переліку другого типу або у разі відмови в продовженні договору оренди відповідно до абзацу третього ч. 1 ст. 19 Закону) орендодавець повинен розробити, затвердити та опублікувати в ЕТС умови та додаткові умови (у разі наявності) оренди майна.</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Умови передачі майна в оренду обов’язково включають розмір орендної плати, визначений відповідно до Методики розрахунку орендної плати, та строк оренди.</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Строк оренди визначається орендодавцем. Орендодавцем може бути врахований бажаний строк оренди, зазначений потенційним орендарем у поданій ним заяві.</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Додаткові умови оренди майна, включеного до Переліку другого типу, затверджуються Радою.</w:t>
      </w:r>
    </w:p>
    <w:p w:rsidR="00AB48F6" w:rsidRPr="0051441A" w:rsidRDefault="00AB48F6" w:rsidP="00AB48F6">
      <w:pPr>
        <w:pStyle w:val="ab"/>
        <w:tabs>
          <w:tab w:val="left" w:pos="993"/>
        </w:tabs>
        <w:spacing w:before="0"/>
        <w:jc w:val="both"/>
        <w:rPr>
          <w:rFonts w:ascii="Times New Roman" w:hAnsi="Times New Roman"/>
          <w:sz w:val="24"/>
          <w:szCs w:val="24"/>
        </w:rPr>
      </w:pPr>
      <w:bookmarkStart w:id="34" w:name="_Hlk43948004"/>
      <w:r w:rsidRPr="0051441A">
        <w:rPr>
          <w:rFonts w:ascii="Times New Roman" w:hAnsi="Times New Roman"/>
          <w:sz w:val="24"/>
          <w:szCs w:val="24"/>
        </w:rPr>
        <w:t>Додаткові умови оренди майна розробляються орендодавцем з власної ініціативи  або на підставі пропозицій:</w:t>
      </w:r>
    </w:p>
    <w:p w:rsidR="00AB48F6" w:rsidRPr="0051441A" w:rsidRDefault="00AB48F6" w:rsidP="00B20D27">
      <w:pPr>
        <w:pStyle w:val="ab"/>
        <w:numPr>
          <w:ilvl w:val="0"/>
          <w:numId w:val="31"/>
        </w:numPr>
        <w:tabs>
          <w:tab w:val="left" w:pos="993"/>
        </w:tabs>
        <w:spacing w:before="0"/>
        <w:jc w:val="both"/>
        <w:rPr>
          <w:rFonts w:ascii="Times New Roman" w:hAnsi="Times New Roman"/>
          <w:sz w:val="24"/>
          <w:szCs w:val="24"/>
        </w:rPr>
      </w:pPr>
      <w:r w:rsidRPr="0051441A">
        <w:rPr>
          <w:rFonts w:ascii="Times New Roman" w:hAnsi="Times New Roman"/>
          <w:sz w:val="24"/>
          <w:szCs w:val="24"/>
        </w:rPr>
        <w:t xml:space="preserve">балансоутримувача якщо відповідно до статуту або положення про балансоутримувача він наділений правом приймати рішення про намір передачі майна </w:t>
      </w:r>
    </w:p>
    <w:p w:rsidR="00AB48F6" w:rsidRPr="0051441A" w:rsidRDefault="00AB48F6" w:rsidP="00B20D27">
      <w:pPr>
        <w:pStyle w:val="ab"/>
        <w:numPr>
          <w:ilvl w:val="0"/>
          <w:numId w:val="31"/>
        </w:numPr>
        <w:tabs>
          <w:tab w:val="left" w:pos="993"/>
        </w:tabs>
        <w:spacing w:before="0"/>
        <w:jc w:val="both"/>
        <w:rPr>
          <w:rFonts w:ascii="Times New Roman" w:hAnsi="Times New Roman"/>
          <w:sz w:val="24"/>
          <w:szCs w:val="24"/>
        </w:rPr>
      </w:pPr>
      <w:r w:rsidRPr="0051441A">
        <w:rPr>
          <w:rFonts w:ascii="Times New Roman" w:hAnsi="Times New Roman"/>
          <w:sz w:val="24"/>
          <w:szCs w:val="24"/>
        </w:rPr>
        <w:t>уповноваженого органу управління, якщо уповноважений орган повинен надати згоду на передачу в оренду майна..</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Орендодавець проводить аналіз пропозицій у частині обмеження конкуренції та дискримінації учасників. Забороняється встановлювати додаткові умови оренди майна, що містять такі положення.</w:t>
      </w:r>
    </w:p>
    <w:bookmarkEnd w:id="34"/>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 xml:space="preserve">Радою у межах встановленої законодавством компетенції може бути </w:t>
      </w:r>
      <w:bookmarkStart w:id="35" w:name="_Hlk43953739"/>
      <w:r w:rsidRPr="0051441A">
        <w:rPr>
          <w:rFonts w:ascii="Times New Roman" w:hAnsi="Times New Roman"/>
          <w:sz w:val="24"/>
          <w:szCs w:val="24"/>
        </w:rPr>
        <w:t xml:space="preserve">прийняте рішення про затвердження критеріїв </w:t>
      </w:r>
      <w:bookmarkStart w:id="36" w:name="_Hlk43973976"/>
      <w:r w:rsidRPr="0051441A">
        <w:rPr>
          <w:rFonts w:ascii="Times New Roman" w:hAnsi="Times New Roman"/>
          <w:sz w:val="24"/>
          <w:szCs w:val="24"/>
        </w:rPr>
        <w:t xml:space="preserve">для визначення об’єктів, щодо яких рішення про затвердження додаткових умов оренди приймається </w:t>
      </w:r>
      <w:bookmarkEnd w:id="35"/>
      <w:bookmarkEnd w:id="36"/>
      <w:r w:rsidRPr="0051441A">
        <w:rPr>
          <w:rFonts w:ascii="Times New Roman" w:hAnsi="Times New Roman"/>
          <w:sz w:val="24"/>
          <w:szCs w:val="24"/>
        </w:rPr>
        <w:t>Радою.</w:t>
      </w:r>
    </w:p>
    <w:p w:rsidR="00AB48F6" w:rsidRPr="0051441A" w:rsidRDefault="00AB48F6" w:rsidP="00AB48F6">
      <w:pPr>
        <w:pStyle w:val="ab"/>
        <w:spacing w:before="0"/>
        <w:ind w:left="567" w:firstLine="0"/>
        <w:jc w:val="both"/>
        <w:rPr>
          <w:rFonts w:ascii="Times New Roman" w:hAnsi="Times New Roman"/>
          <w:sz w:val="24"/>
          <w:szCs w:val="24"/>
        </w:rPr>
      </w:pPr>
      <w:r w:rsidRPr="0051441A">
        <w:rPr>
          <w:rFonts w:ascii="Times New Roman" w:hAnsi="Times New Roman"/>
          <w:sz w:val="24"/>
          <w:szCs w:val="24"/>
        </w:rPr>
        <w:t>Можуть бути визначені такі додаткові умови оренди майна:</w:t>
      </w:r>
    </w:p>
    <w:p w:rsidR="00AB48F6" w:rsidRPr="0051441A" w:rsidRDefault="00AB48F6" w:rsidP="00B20D27">
      <w:pPr>
        <w:pStyle w:val="ab"/>
        <w:numPr>
          <w:ilvl w:val="0"/>
          <w:numId w:val="1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обмеження щодо використання майна для розміщення об’єктів, перелік яких визначений в додатку 3 Порядку КМУ у кількості не більш як п’ять груп з відповідного переліку;</w:t>
      </w:r>
    </w:p>
    <w:p w:rsidR="00AB48F6" w:rsidRPr="0051441A" w:rsidRDefault="00AB48F6" w:rsidP="00B20D27">
      <w:pPr>
        <w:pStyle w:val="ab"/>
        <w:numPr>
          <w:ilvl w:val="0"/>
          <w:numId w:val="1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більш тривалий строк оренди, ніж передбачено п. 4</w:t>
      </w:r>
      <w:r>
        <w:rPr>
          <w:rFonts w:ascii="Times New Roman" w:hAnsi="Times New Roman"/>
          <w:sz w:val="24"/>
          <w:szCs w:val="24"/>
        </w:rPr>
        <w:t>5</w:t>
      </w:r>
      <w:r w:rsidRPr="0051441A">
        <w:rPr>
          <w:rFonts w:ascii="Times New Roman" w:hAnsi="Times New Roman"/>
          <w:sz w:val="24"/>
          <w:szCs w:val="24"/>
        </w:rPr>
        <w:t xml:space="preserve"> цього Положення;</w:t>
      </w:r>
    </w:p>
    <w:p w:rsidR="00AB48F6" w:rsidRPr="0051441A" w:rsidRDefault="00AB48F6" w:rsidP="00B20D27">
      <w:pPr>
        <w:pStyle w:val="ab"/>
        <w:numPr>
          <w:ilvl w:val="0"/>
          <w:numId w:val="1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AB48F6" w:rsidRPr="0051441A" w:rsidRDefault="00AB48F6" w:rsidP="00B20D27">
      <w:pPr>
        <w:pStyle w:val="ab"/>
        <w:numPr>
          <w:ilvl w:val="0"/>
          <w:numId w:val="1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w:t>
      </w:r>
      <w:r w:rsidRPr="0051441A">
        <w:rPr>
          <w:rFonts w:ascii="Times New Roman" w:hAnsi="Times New Roman"/>
          <w:sz w:val="24"/>
          <w:szCs w:val="24"/>
        </w:rPr>
        <w:lastRenderedPageBreak/>
        <w:t>потенційний орендар на підтвердження наявності такого досвіду, передбачені цим пунктом Положення;</w:t>
      </w:r>
    </w:p>
    <w:p w:rsidR="00AB48F6" w:rsidRPr="0051441A" w:rsidRDefault="00AB48F6" w:rsidP="00B20D27">
      <w:pPr>
        <w:pStyle w:val="ab"/>
        <w:numPr>
          <w:ilvl w:val="0"/>
          <w:numId w:val="1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AB48F6" w:rsidRPr="0051441A" w:rsidRDefault="00AB48F6" w:rsidP="00B20D27">
      <w:pPr>
        <w:pStyle w:val="ab"/>
        <w:numPr>
          <w:ilvl w:val="0"/>
          <w:numId w:val="18"/>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інші умови, передбачені законодавством або рішенням представницького органу місцевого 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Якщо потенційний орендар </w:t>
      </w:r>
      <w:bookmarkStart w:id="37" w:name="_Hlk43954232"/>
      <w:r w:rsidRPr="0051441A">
        <w:rPr>
          <w:rFonts w:ascii="Times New Roman" w:hAnsi="Times New Roman"/>
          <w:sz w:val="24"/>
          <w:szCs w:val="24"/>
        </w:rPr>
        <w:t>має право на отримання майна без проведення аукціону</w:t>
      </w:r>
      <w:bookmarkEnd w:id="37"/>
      <w:r w:rsidRPr="0051441A">
        <w:rPr>
          <w:rFonts w:ascii="Times New Roman" w:hAnsi="Times New Roman"/>
          <w:sz w:val="24"/>
          <w:szCs w:val="24"/>
        </w:rPr>
        <w:t>, відповідно до ч. 1, ч. 2 ст. 15 Закону, а об’єкт було включено до Переліку другого типу за його заявою, протягом трьох робочих днів з дати розроблення та затвердження орендодавцем умов та додаткових умов (у разі наявності) оренди такого майна укладається договір оренди майна з таким потенційним орендарем або приймається рішення про відмову в разі наявності підстав, передбачених п. 5</w:t>
      </w:r>
      <w:r>
        <w:rPr>
          <w:rFonts w:ascii="Times New Roman" w:hAnsi="Times New Roman"/>
          <w:sz w:val="24"/>
          <w:szCs w:val="24"/>
        </w:rPr>
        <w:t>4</w:t>
      </w:r>
      <w:r w:rsidRPr="0051441A">
        <w:rPr>
          <w:rFonts w:ascii="Times New Roman" w:hAnsi="Times New Roman"/>
          <w:sz w:val="24"/>
          <w:szCs w:val="24"/>
        </w:rPr>
        <w:t xml:space="preserve"> цього Положення.</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 xml:space="preserve">До заяви додаються: документи, передбачені </w:t>
      </w:r>
      <w:proofErr w:type="spellStart"/>
      <w:r w:rsidRPr="0051441A">
        <w:rPr>
          <w:rFonts w:ascii="Times New Roman" w:hAnsi="Times New Roman"/>
          <w:sz w:val="24"/>
          <w:szCs w:val="24"/>
        </w:rPr>
        <w:t>абз</w:t>
      </w:r>
      <w:proofErr w:type="spellEnd"/>
      <w:r w:rsidRPr="0051441A">
        <w:rPr>
          <w:rFonts w:ascii="Times New Roman" w:hAnsi="Times New Roman"/>
          <w:sz w:val="24"/>
          <w:szCs w:val="24"/>
        </w:rPr>
        <w:t xml:space="preserve"> 6 п. 113 Порядку КМУ.</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однієї адміністративно-територіальної одиниці (району, міста, району в місті, селища, села) за умови,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Для розміщення громадської приймальні народного депутата України об’єкт оренди надається згідно з вимогами Закону України “Про статус народного депутата України”.</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Орендодавець протягом п’яти робочих днів з дати отримання заяви на оренду об’єкта, включеного до Переліку другого типу, приймає рішення про укладення договору оренди або про відмову в передачі в оренду відповідного об’єкта оренди, якщо заяву подано потенційним орендарем, передбаченим ч. 1 та 2 ст. 15 Закону.</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Рішення про відмову в передачі в оренду відповідного об’єкта оренди може бути прийняте орендодавцем в таких випадках:</w:t>
      </w:r>
    </w:p>
    <w:p w:rsidR="00AB48F6" w:rsidRPr="0051441A" w:rsidRDefault="00AB48F6" w:rsidP="00B20D27">
      <w:pPr>
        <w:pStyle w:val="ab"/>
        <w:numPr>
          <w:ilvl w:val="0"/>
          <w:numId w:val="3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встановлення рішенням орендодавця невідповідності заявника вимогам, передбаченим статтями 4, 15 Закону;</w:t>
      </w:r>
    </w:p>
    <w:p w:rsidR="00AB48F6" w:rsidRPr="0051441A" w:rsidRDefault="00AB48F6" w:rsidP="00B20D27">
      <w:pPr>
        <w:pStyle w:val="ab"/>
        <w:numPr>
          <w:ilvl w:val="0"/>
          <w:numId w:val="3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 передбачених додатком 1 Порядку КМУ;</w:t>
      </w:r>
    </w:p>
    <w:p w:rsidR="00AB48F6" w:rsidRPr="0051441A" w:rsidRDefault="00AB48F6" w:rsidP="00B20D27">
      <w:pPr>
        <w:pStyle w:val="ab"/>
        <w:numPr>
          <w:ilvl w:val="0"/>
          <w:numId w:val="3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AB48F6" w:rsidRPr="0051441A" w:rsidRDefault="00AB48F6" w:rsidP="00B20D27">
      <w:pPr>
        <w:pStyle w:val="ab"/>
        <w:numPr>
          <w:ilvl w:val="0"/>
          <w:numId w:val="3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неможливості використання майна відповідно до графіка запланованих науково-практичних, культурних, мистецьких, громадських, суспільних та політичних заходів,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p w:rsidR="00AB48F6" w:rsidRPr="0051441A" w:rsidRDefault="00AB48F6" w:rsidP="00B20D27">
      <w:pPr>
        <w:pStyle w:val="ab"/>
        <w:numPr>
          <w:ilvl w:val="0"/>
          <w:numId w:val="3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наявності рекомендації про відмову в передачі в оренду відповідного об’єкта оренди заявнику, наданої експертною (художньою) радою державного підприємства, організації, установи, закладу, яким указом Президента України надано статус національний;</w:t>
      </w:r>
    </w:p>
    <w:p w:rsidR="00AB48F6" w:rsidRPr="0051441A" w:rsidRDefault="00AB48F6" w:rsidP="00B20D27">
      <w:pPr>
        <w:pStyle w:val="ab"/>
        <w:numPr>
          <w:ilvl w:val="0"/>
          <w:numId w:val="3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ст. 7 Закону.</w:t>
      </w:r>
    </w:p>
    <w:p w:rsidR="00AB48F6" w:rsidRPr="0051441A" w:rsidRDefault="00AB48F6" w:rsidP="00B20D27">
      <w:pPr>
        <w:pStyle w:val="aa"/>
        <w:numPr>
          <w:ilvl w:val="0"/>
          <w:numId w:val="7"/>
        </w:numPr>
        <w:tabs>
          <w:tab w:val="left" w:pos="993"/>
        </w:tabs>
        <w:ind w:left="0" w:firstLine="567"/>
        <w:jc w:val="both"/>
      </w:pPr>
      <w:r w:rsidRPr="0051441A">
        <w:t xml:space="preserve">Орендодавець протягом 15 робочих днів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ч. 2 ст. 15 Закону. </w:t>
      </w:r>
    </w:p>
    <w:p w:rsidR="00AB48F6" w:rsidRPr="0051441A" w:rsidRDefault="00AB48F6" w:rsidP="00AB48F6">
      <w:pPr>
        <w:pStyle w:val="aa"/>
        <w:ind w:left="567"/>
        <w:jc w:val="both"/>
      </w:pPr>
      <w:r w:rsidRPr="0051441A">
        <w:t>Інформаційне повідомлення повинне містити такі відомості:</w:t>
      </w:r>
    </w:p>
    <w:p w:rsidR="00AB48F6" w:rsidRPr="0051441A" w:rsidRDefault="00AB48F6" w:rsidP="00AB48F6">
      <w:pPr>
        <w:ind w:firstLine="567"/>
        <w:jc w:val="both"/>
      </w:pPr>
      <w:r w:rsidRPr="0051441A">
        <w:lastRenderedPageBreak/>
        <w:t>1) повне найменування і адресу орендодавця та/або балансоутримувача;</w:t>
      </w:r>
    </w:p>
    <w:p w:rsidR="00AB48F6" w:rsidRPr="0051441A" w:rsidRDefault="00AB48F6" w:rsidP="00AB48F6">
      <w:pPr>
        <w:ind w:firstLine="567"/>
        <w:jc w:val="both"/>
      </w:pPr>
      <w:r w:rsidRPr="0051441A">
        <w:t>2) інформацію про об’єкт оренди, наведену в Переліку другого типу;</w:t>
      </w:r>
    </w:p>
    <w:p w:rsidR="00AB48F6" w:rsidRPr="0051441A" w:rsidRDefault="00AB48F6" w:rsidP="00AB48F6">
      <w:pPr>
        <w:ind w:firstLine="567"/>
        <w:jc w:val="both"/>
      </w:pPr>
      <w:r w:rsidRPr="0051441A">
        <w:t>3) проект договору оренди;</w:t>
      </w:r>
    </w:p>
    <w:p w:rsidR="00AB48F6" w:rsidRPr="0051441A" w:rsidRDefault="00AB48F6" w:rsidP="00AB48F6">
      <w:pPr>
        <w:ind w:firstLine="567"/>
        <w:jc w:val="both"/>
      </w:pPr>
      <w:r w:rsidRPr="0051441A">
        <w:t>4) інформацію про цільове призначення об’єкта оренди;</w:t>
      </w:r>
    </w:p>
    <w:p w:rsidR="00AB48F6" w:rsidRPr="0051441A" w:rsidRDefault="00AB48F6" w:rsidP="00AB48F6">
      <w:pPr>
        <w:ind w:firstLine="567"/>
        <w:jc w:val="both"/>
      </w:pPr>
      <w:r w:rsidRPr="0051441A">
        <w:t>5) умови оренди майна (розмір орендної плати, визначений відповідно до Методики розрахунку орендної плати, строк оренди, а у разі коли об’єкт оренди пропонується для погодинного використання — також інформацію про графік використання об’єкта оренди) та додаткові умови (у разі наявності);</w:t>
      </w:r>
    </w:p>
    <w:p w:rsidR="00AB48F6" w:rsidRPr="0051441A" w:rsidRDefault="00AB48F6" w:rsidP="00AB48F6">
      <w:pPr>
        <w:ind w:firstLine="567"/>
        <w:jc w:val="both"/>
      </w:pPr>
      <w:r w:rsidRPr="0051441A">
        <w:t>6) контактні дані (номер телефону і адреса електронної пошти) працівника балансоутримувача, відповідального за ознайомлення заінтересованих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w:t>
      </w:r>
    </w:p>
    <w:p w:rsidR="00AB48F6" w:rsidRPr="0051441A" w:rsidRDefault="00AB48F6" w:rsidP="00AB48F6">
      <w:pPr>
        <w:ind w:firstLine="567"/>
        <w:jc w:val="both"/>
      </w:pPr>
      <w:r w:rsidRPr="0051441A">
        <w:t>7) 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p w:rsidR="00AB48F6" w:rsidRPr="0051441A" w:rsidRDefault="00AB48F6" w:rsidP="00AB48F6">
      <w:pPr>
        <w:ind w:firstLine="567"/>
        <w:jc w:val="both"/>
      </w:pPr>
      <w:r w:rsidRPr="0051441A">
        <w:t>8) інша додаткова інформація, визначена орендодавцем.</w:t>
      </w:r>
    </w:p>
    <w:p w:rsidR="00AB48F6" w:rsidRPr="0051441A" w:rsidRDefault="00AB48F6" w:rsidP="00B20D27">
      <w:pPr>
        <w:pStyle w:val="aa"/>
        <w:numPr>
          <w:ilvl w:val="0"/>
          <w:numId w:val="7"/>
        </w:numPr>
        <w:tabs>
          <w:tab w:val="left" w:pos="993"/>
        </w:tabs>
        <w:ind w:left="0" w:firstLine="567"/>
        <w:jc w:val="both"/>
      </w:pPr>
      <w:r w:rsidRPr="0051441A">
        <w:t>Протягом 20 робочих днів з дати оприлюднення інформаційного повідомлення про передачу об’єкта оренди без проведення аукціону, суб’єкти, які згідно із статтею 15 Закону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113 Порядку КМУ.</w:t>
      </w:r>
    </w:p>
    <w:p w:rsidR="00AB48F6" w:rsidRPr="0051441A" w:rsidRDefault="00AB48F6" w:rsidP="00AB48F6">
      <w:pPr>
        <w:ind w:firstLine="567"/>
        <w:jc w:val="both"/>
      </w:pPr>
      <w:r w:rsidRPr="0051441A">
        <w:t>Такі потенційні орендарі подають орендодавцю оригінали документів протягом п’яти робочих днів з дня, наступного за днем закінчення строку на подання заяв на оренду об’єкта оренди.</w:t>
      </w:r>
    </w:p>
    <w:p w:rsidR="00AB48F6" w:rsidRPr="0051441A" w:rsidRDefault="00AB48F6" w:rsidP="00B20D27">
      <w:pPr>
        <w:pStyle w:val="aa"/>
        <w:numPr>
          <w:ilvl w:val="0"/>
          <w:numId w:val="7"/>
        </w:numPr>
        <w:tabs>
          <w:tab w:val="left" w:pos="993"/>
        </w:tabs>
        <w:ind w:left="0" w:firstLine="567"/>
        <w:jc w:val="both"/>
      </w:pPr>
      <w:r w:rsidRPr="0051441A">
        <w:t>Протягом десяти робочих днів після закінчення строку на подання потенційними орендарями заяв на оренду об’єкта оренди, включеного до Переліку другого типу, орендодавець перевіряє подані заяви та додані до них документи, та приймає одне з таких рішень:</w:t>
      </w:r>
    </w:p>
    <w:p w:rsidR="00AB48F6" w:rsidRPr="0051441A" w:rsidRDefault="00AB48F6" w:rsidP="00B20D27">
      <w:pPr>
        <w:pStyle w:val="aa"/>
        <w:numPr>
          <w:ilvl w:val="0"/>
          <w:numId w:val="19"/>
        </w:numPr>
        <w:ind w:left="0" w:firstLine="567"/>
        <w:jc w:val="both"/>
      </w:pPr>
      <w:r w:rsidRPr="0051441A">
        <w:t>про укладення договору оренди з потенційним орендарем, якщо заяву на оренду об’єкта оренди подано одним орендарем, на підставі якої було оприлюднено інформаційне повідомлення відповідно до п. 5</w:t>
      </w:r>
      <w:r>
        <w:t>6</w:t>
      </w:r>
      <w:r w:rsidRPr="0051441A">
        <w:t xml:space="preserve"> цього Положення</w:t>
      </w:r>
      <w:r w:rsidRPr="0051441A" w:rsidDel="00F30220">
        <w:t xml:space="preserve"> </w:t>
      </w:r>
      <w:r w:rsidRPr="0051441A">
        <w:t>;</w:t>
      </w:r>
    </w:p>
    <w:p w:rsidR="00AB48F6" w:rsidRPr="0051441A" w:rsidRDefault="00AB48F6" w:rsidP="00B20D27">
      <w:pPr>
        <w:pStyle w:val="aa"/>
        <w:numPr>
          <w:ilvl w:val="0"/>
          <w:numId w:val="19"/>
        </w:numPr>
        <w:ind w:left="0" w:firstLine="567"/>
        <w:jc w:val="both"/>
      </w:pPr>
      <w:r w:rsidRPr="0051441A">
        <w:t xml:space="preserve">про укладення договору оренди з потенційним орендарем, визначеним відповідно до п. </w:t>
      </w:r>
      <w:r w:rsidRPr="00E41A70">
        <w:t>59</w:t>
      </w:r>
      <w:r w:rsidRPr="0051441A">
        <w:t xml:space="preserve"> цього Положення;</w:t>
      </w:r>
    </w:p>
    <w:p w:rsidR="00AB48F6" w:rsidRPr="0051441A" w:rsidRDefault="00AB48F6" w:rsidP="00B20D27">
      <w:pPr>
        <w:pStyle w:val="aa"/>
        <w:numPr>
          <w:ilvl w:val="0"/>
          <w:numId w:val="19"/>
        </w:numPr>
        <w:ind w:left="0" w:firstLine="567"/>
        <w:jc w:val="both"/>
      </w:pPr>
      <w:r w:rsidRPr="0051441A">
        <w:t>про відмову в передачі в оренду відповідного об’єкта оренди в разі наявності підстав, передбачених цим пунктом Положення.</w:t>
      </w:r>
    </w:p>
    <w:p w:rsidR="00AB48F6" w:rsidRPr="0051441A" w:rsidRDefault="00AB48F6" w:rsidP="00AB48F6">
      <w:pPr>
        <w:ind w:firstLine="567"/>
        <w:jc w:val="both"/>
      </w:pPr>
      <w:r w:rsidRPr="0051441A">
        <w:t>Рішення про відмову в передачі в оренду відповідного об’єкта оренди може бути прийняте орендодавцем у випадках, передбачених п. 5</w:t>
      </w:r>
      <w:r>
        <w:t>4</w:t>
      </w:r>
      <w:r w:rsidRPr="0051441A">
        <w:t xml:space="preserve"> цього Положення, та у випадку невідповідності заявника кваліфікаційним критеріям, передбаченим додатком 2 до Порядку КМУ.</w:t>
      </w:r>
    </w:p>
    <w:p w:rsidR="00AB48F6" w:rsidRPr="0051441A" w:rsidRDefault="00AB48F6" w:rsidP="00B20D27">
      <w:pPr>
        <w:pStyle w:val="aa"/>
        <w:numPr>
          <w:ilvl w:val="0"/>
          <w:numId w:val="7"/>
        </w:numPr>
        <w:tabs>
          <w:tab w:val="left" w:pos="993"/>
        </w:tabs>
        <w:ind w:left="0" w:firstLine="567"/>
        <w:jc w:val="both"/>
      </w:pPr>
      <w:r w:rsidRPr="0051441A">
        <w:t>У разі надходження кількох заяв на оренду одного і того ж об’єкта від організацій/установ, передбачених абзацами 3, 5 та 6 ч. 2 ст. 15 Закону (крім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 119 Порядку КМУ</w:t>
      </w:r>
      <w:r w:rsidRPr="0051441A" w:rsidDel="00F30220">
        <w:t xml:space="preserve"> </w:t>
      </w:r>
      <w:r w:rsidRPr="0051441A">
        <w:t>.</w:t>
      </w:r>
    </w:p>
    <w:p w:rsidR="00AB48F6" w:rsidRPr="0051441A" w:rsidRDefault="00AB48F6" w:rsidP="00AB48F6">
      <w:pPr>
        <w:ind w:firstLine="567"/>
        <w:jc w:val="both"/>
      </w:pPr>
      <w:r w:rsidRPr="0051441A">
        <w:t>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відповідного Ради.</w:t>
      </w:r>
    </w:p>
    <w:p w:rsidR="00AB48F6" w:rsidRPr="0051441A" w:rsidRDefault="00AB48F6" w:rsidP="00AB48F6">
      <w:pPr>
        <w:ind w:firstLine="567"/>
        <w:jc w:val="both"/>
      </w:pPr>
      <w:r w:rsidRPr="0051441A">
        <w:t>У разі надходження кількох заяв на оренду одного і того ж об’єкта від юридичних осіб, передбачених абзацами 4, 9 ч. 2 ст. 15 Закону, крім тих, що є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зазначили у свої заявах однаковий пропонований розмір орендної плати, договір оренди укладається з особою, яка першою подала заяву.</w:t>
      </w:r>
    </w:p>
    <w:p w:rsidR="00AB48F6" w:rsidRPr="0051441A" w:rsidRDefault="00AB48F6" w:rsidP="00AB48F6">
      <w:pPr>
        <w:ind w:firstLine="567"/>
        <w:jc w:val="both"/>
      </w:pPr>
      <w:r w:rsidRPr="0051441A">
        <w:lastRenderedPageBreak/>
        <w:t>У разі надходження кількох заяв на оренду одного і того ж об’єкта від кількох депутатів місцевої ради, договір укладається з особою, визначеною Радою. 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заяву.</w:t>
      </w:r>
    </w:p>
    <w:p w:rsidR="00AB48F6" w:rsidRPr="0051441A" w:rsidRDefault="00AB48F6" w:rsidP="00AB48F6">
      <w:pPr>
        <w:ind w:firstLine="567"/>
        <w:jc w:val="both"/>
      </w:pPr>
      <w:r w:rsidRPr="0051441A">
        <w:t>У разі надходження кількох заяв на оренду одного і того ж об’єкта від кількох осіб, договір укладається з потенційним орендарем, що є комунальним підприємством, установою, організацією, якщо заяви подано щодо майна комунальної власності. У разі надходження кількох заяв на оренду одного і того ж об’єкта від кількох комунальних підприємств, установ, організацій, то договір оренди укладається з такою особою, що раніше подала заяву.</w:t>
      </w:r>
    </w:p>
    <w:p w:rsidR="00AB48F6" w:rsidRPr="0051441A" w:rsidRDefault="00AB48F6" w:rsidP="00AB48F6">
      <w:pPr>
        <w:ind w:firstLine="567"/>
        <w:jc w:val="both"/>
      </w:pPr>
      <w:r w:rsidRPr="0051441A">
        <w:t>У разі надходження кількох заяв на оренду одного і того ж об’єкта у випадках, не передбачених цим пунктом, договір оренди укладається з особою, яка першою подала заяву.</w:t>
      </w:r>
    </w:p>
    <w:p w:rsidR="00AB48F6" w:rsidRPr="0051441A" w:rsidRDefault="00AB48F6" w:rsidP="00B20D27">
      <w:pPr>
        <w:pStyle w:val="aa"/>
        <w:numPr>
          <w:ilvl w:val="0"/>
          <w:numId w:val="7"/>
        </w:numPr>
        <w:tabs>
          <w:tab w:val="left" w:pos="993"/>
        </w:tabs>
        <w:ind w:left="0" w:firstLine="567"/>
        <w:jc w:val="both"/>
      </w:pPr>
      <w:r w:rsidRPr="0051441A">
        <w:t xml:space="preserve">Потенційні орендарі, передбачені абзацами 3, 5 та 6 ч. 2 ст. 15 Закону (крім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критеріїв оцінки, передбачених додатком 2 </w:t>
      </w:r>
      <w:bookmarkStart w:id="38" w:name="_Hlk84318014"/>
      <w:r w:rsidRPr="0051441A">
        <w:t>до Порядку КМУ</w:t>
      </w:r>
      <w:bookmarkEnd w:id="38"/>
      <w:r w:rsidRPr="0051441A">
        <w:t>.</w:t>
      </w:r>
    </w:p>
    <w:p w:rsidR="00AB48F6" w:rsidRPr="0051441A" w:rsidRDefault="00AB48F6" w:rsidP="00AB48F6">
      <w:pPr>
        <w:ind w:firstLine="567"/>
        <w:jc w:val="both"/>
      </w:pPr>
      <w:r w:rsidRPr="0051441A">
        <w:t>Орендодавець на підставі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AB48F6" w:rsidRPr="0051441A" w:rsidRDefault="00AB48F6" w:rsidP="00AB48F6">
      <w:pPr>
        <w:ind w:firstLine="567"/>
        <w:jc w:val="both"/>
      </w:pPr>
      <w:r w:rsidRPr="0051441A">
        <w:t>Сума балів за всіма критеріями оцінки нараховується потенційним орендарям, які подали заяви на оренду об’єкта оренди, включеного до Переліку другого типу, за такою формулою:</w:t>
      </w:r>
    </w:p>
    <w:p w:rsidR="00AB48F6" w:rsidRPr="0051441A" w:rsidRDefault="00AB48F6" w:rsidP="00AB48F6">
      <w:pPr>
        <w:ind w:firstLine="567"/>
        <w:jc w:val="center"/>
      </w:pPr>
      <w:r w:rsidRPr="0051441A">
        <w:rPr>
          <w:position w:val="-60"/>
        </w:rPr>
        <w:object w:dxaOrig="2775"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62.25pt" o:ole="">
            <v:imagedata r:id="rId6" o:title=""/>
          </v:shape>
          <o:OLEObject Type="Embed" ProgID="Equation.3" ShapeID="_x0000_i1025" DrawAspect="Content" ObjectID="_1702209252" r:id="rId7"/>
        </w:object>
      </w:r>
    </w:p>
    <w:p w:rsidR="00AB48F6" w:rsidRPr="0051441A" w:rsidRDefault="00AB48F6" w:rsidP="00AB48F6">
      <w:pPr>
        <w:ind w:firstLine="567"/>
        <w:jc w:val="both"/>
      </w:pPr>
      <w:r w:rsidRPr="0051441A">
        <w:t xml:space="preserve">де </w:t>
      </w:r>
      <w:proofErr w:type="spellStart"/>
      <w:r w:rsidRPr="0051441A">
        <w:t>Ni</w:t>
      </w:r>
      <w:proofErr w:type="spellEnd"/>
      <w:r w:rsidRPr="0051441A">
        <w:t xml:space="preserve"> — сума балів відповідного потенційного орендаря за всіма критеріями;</w:t>
      </w:r>
    </w:p>
    <w:p w:rsidR="00AB48F6" w:rsidRPr="0051441A" w:rsidRDefault="00AB48F6" w:rsidP="00AB48F6">
      <w:pPr>
        <w:ind w:firstLine="567"/>
        <w:jc w:val="both"/>
      </w:pPr>
      <w:proofErr w:type="spellStart"/>
      <w:r w:rsidRPr="0051441A">
        <w:t>Kj</w:t>
      </w:r>
      <w:proofErr w:type="spellEnd"/>
      <w:r w:rsidRPr="0051441A">
        <w:t xml:space="preserve"> — кількісний показник відповідного критерію потенційного орендаря;</w:t>
      </w:r>
    </w:p>
    <w:p w:rsidR="00AB48F6" w:rsidRPr="0051441A" w:rsidRDefault="00AB48F6" w:rsidP="00AB48F6">
      <w:pPr>
        <w:ind w:firstLine="567"/>
        <w:jc w:val="both"/>
      </w:pPr>
      <w:proofErr w:type="spellStart"/>
      <w:r w:rsidRPr="0051441A">
        <w:t>Кі</w:t>
      </w:r>
      <w:proofErr w:type="spellEnd"/>
      <w:r w:rsidRPr="0051441A">
        <w:t xml:space="preserve">  — сума кількісних показників відповідного критерію всіх потенційних орендарів,</w:t>
      </w:r>
    </w:p>
    <w:p w:rsidR="00AB48F6" w:rsidRPr="0051441A" w:rsidRDefault="00AB48F6" w:rsidP="00AB48F6">
      <w:pPr>
        <w:ind w:firstLine="567"/>
        <w:jc w:val="both"/>
      </w:pPr>
      <w:proofErr w:type="spellStart"/>
      <w:r w:rsidRPr="0051441A">
        <w:t>Wj</w:t>
      </w:r>
      <w:proofErr w:type="spellEnd"/>
      <w:r w:rsidRPr="0051441A">
        <w:t xml:space="preserve">  — питома вага відповідного критерію оцінки;</w:t>
      </w:r>
    </w:p>
    <w:p w:rsidR="00AB48F6" w:rsidRPr="0051441A" w:rsidRDefault="00AB48F6" w:rsidP="00AB48F6">
      <w:pPr>
        <w:ind w:firstLine="567"/>
        <w:jc w:val="both"/>
      </w:pPr>
      <w:r w:rsidRPr="0051441A">
        <w:t>n — кількість всіх потенційних орендарів, які подали заяви на оренду об’єкта оренди, включеного до Переліку другого типу;</w:t>
      </w:r>
    </w:p>
    <w:p w:rsidR="00AB48F6" w:rsidRPr="0051441A" w:rsidRDefault="00AB48F6" w:rsidP="00AB48F6">
      <w:pPr>
        <w:ind w:firstLine="567"/>
        <w:jc w:val="both"/>
      </w:pPr>
      <w:r w:rsidRPr="0051441A">
        <w:t>m — кількість усіх критеріїв оцінки;</w:t>
      </w:r>
    </w:p>
    <w:p w:rsidR="00AB48F6" w:rsidRPr="0051441A" w:rsidRDefault="00AB48F6" w:rsidP="00AB48F6">
      <w:pPr>
        <w:ind w:firstLine="567"/>
        <w:jc w:val="both"/>
      </w:pPr>
      <w:r w:rsidRPr="0051441A">
        <w:t>Кількість балів за кожним критерієм оцінки зазначається в додатку 2</w:t>
      </w:r>
      <w:r w:rsidRPr="00E41A70">
        <w:t xml:space="preserve"> до Порядку КМУ</w:t>
      </w:r>
      <w:r w:rsidRPr="0051441A">
        <w:t>.</w:t>
      </w:r>
    </w:p>
    <w:p w:rsidR="00AB48F6" w:rsidRPr="0051441A" w:rsidRDefault="00AB48F6" w:rsidP="00AB48F6">
      <w:pPr>
        <w:ind w:firstLine="567"/>
        <w:jc w:val="both"/>
      </w:pPr>
      <w:r w:rsidRPr="0051441A">
        <w:t>У разі коли два або більше потенційних орендарів отримали рівну кількість балів, право на укладення договору оренди має той потенційний орендар, який подав заяву на оренду об’єкта оренди раніше.</w:t>
      </w:r>
    </w:p>
    <w:p w:rsidR="00AB48F6" w:rsidRPr="0051441A" w:rsidRDefault="00AB48F6" w:rsidP="00B20D27">
      <w:pPr>
        <w:pStyle w:val="aa"/>
        <w:numPr>
          <w:ilvl w:val="0"/>
          <w:numId w:val="7"/>
        </w:numPr>
        <w:tabs>
          <w:tab w:val="left" w:pos="993"/>
        </w:tabs>
        <w:ind w:left="0" w:firstLine="567"/>
        <w:jc w:val="both"/>
      </w:pPr>
      <w:r w:rsidRPr="0051441A">
        <w:t>Потенційний орендар, який має право на отримання майна без проведення аукціону відповідно до ч. 1 ст. 15 Закону, може подати через електронну торгову систему заяву на оренду майна, внесеного до Переліку першого типу, але до оприлюднення оголошення про проведення аукціону для оренди такого майна.</w:t>
      </w:r>
    </w:p>
    <w:p w:rsidR="00AB48F6" w:rsidRPr="0051441A" w:rsidRDefault="00AB48F6" w:rsidP="00AB48F6">
      <w:pPr>
        <w:ind w:firstLine="567"/>
        <w:jc w:val="both"/>
      </w:pPr>
      <w:r w:rsidRPr="0051441A">
        <w:t>У такому разі орендодавець може прийняти рішення:</w:t>
      </w:r>
    </w:p>
    <w:p w:rsidR="00AB48F6" w:rsidRPr="0051441A" w:rsidRDefault="00AB48F6" w:rsidP="00B20D27">
      <w:pPr>
        <w:pStyle w:val="aa"/>
        <w:numPr>
          <w:ilvl w:val="0"/>
          <w:numId w:val="20"/>
        </w:numPr>
        <w:tabs>
          <w:tab w:val="left" w:pos="993"/>
        </w:tabs>
        <w:ind w:left="0" w:firstLine="567"/>
        <w:jc w:val="both"/>
      </w:pPr>
      <w:r w:rsidRPr="0051441A">
        <w:t>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w:t>
      </w:r>
    </w:p>
    <w:p w:rsidR="00AB48F6" w:rsidRPr="0051441A" w:rsidRDefault="00AB48F6" w:rsidP="00B20D27">
      <w:pPr>
        <w:pStyle w:val="aa"/>
        <w:numPr>
          <w:ilvl w:val="0"/>
          <w:numId w:val="20"/>
        </w:numPr>
        <w:tabs>
          <w:tab w:val="left" w:pos="993"/>
        </w:tabs>
        <w:ind w:left="0" w:firstLine="567"/>
        <w:jc w:val="both"/>
      </w:pPr>
      <w:r w:rsidRPr="0051441A">
        <w:t>підготувати проект рішення іншої уповноваженої особи і передати його на розгляд такої особи, якщо зазначене рішення приймається відповідно до Закону іншою уповноваженою особою;</w:t>
      </w:r>
    </w:p>
    <w:p w:rsidR="00AB48F6" w:rsidRPr="0051441A" w:rsidRDefault="00AB48F6" w:rsidP="00B20D27">
      <w:pPr>
        <w:pStyle w:val="aa"/>
        <w:numPr>
          <w:ilvl w:val="0"/>
          <w:numId w:val="20"/>
        </w:numPr>
        <w:tabs>
          <w:tab w:val="left" w:pos="993"/>
        </w:tabs>
        <w:ind w:left="0" w:firstLine="567"/>
        <w:jc w:val="both"/>
      </w:pPr>
      <w:r w:rsidRPr="0051441A">
        <w:t>відмовити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об’єкт оренди та пропонує заявнику подати заяву щодо включення такого об’єкта до Переліку другого типу або подати заяву на оренду, якщо такий об’єкт уже включено до Переліку другого типу.</w:t>
      </w:r>
    </w:p>
    <w:p w:rsidR="00AB48F6" w:rsidRDefault="00AB48F6" w:rsidP="00AB48F6">
      <w:pPr>
        <w:ind w:firstLine="567"/>
        <w:jc w:val="center"/>
        <w:rPr>
          <w:b/>
        </w:rPr>
      </w:pPr>
    </w:p>
    <w:p w:rsidR="00AB48F6" w:rsidRDefault="00AB48F6" w:rsidP="00AB48F6">
      <w:pPr>
        <w:ind w:firstLine="567"/>
        <w:jc w:val="center"/>
        <w:rPr>
          <w:b/>
        </w:rPr>
      </w:pPr>
      <w:r w:rsidRPr="0051441A">
        <w:rPr>
          <w:b/>
        </w:rPr>
        <w:t>X. ПОРЯДОК УКЛАДЕННЯ ДОГОВОРУ ОРЕНДИ</w:t>
      </w:r>
    </w:p>
    <w:p w:rsidR="00CF4CD3" w:rsidRPr="0051441A" w:rsidRDefault="00CF4CD3" w:rsidP="00AB48F6">
      <w:pPr>
        <w:ind w:firstLine="567"/>
        <w:jc w:val="center"/>
        <w:rPr>
          <w:b/>
        </w:rPr>
      </w:pPr>
    </w:p>
    <w:p w:rsidR="00AB48F6" w:rsidRPr="0051441A" w:rsidRDefault="00AB48F6" w:rsidP="00B20D27">
      <w:pPr>
        <w:pStyle w:val="aa"/>
        <w:numPr>
          <w:ilvl w:val="0"/>
          <w:numId w:val="7"/>
        </w:numPr>
        <w:shd w:val="clear" w:color="auto" w:fill="FFFFFF"/>
        <w:tabs>
          <w:tab w:val="left" w:pos="993"/>
        </w:tabs>
        <w:ind w:left="0" w:firstLine="567"/>
        <w:jc w:val="both"/>
      </w:pPr>
      <w:r w:rsidRPr="0051441A">
        <w:t>Договір оренди формується на підставі примірного договору оренди, що затверджується</w:t>
      </w:r>
      <w:bookmarkStart w:id="39" w:name="n329"/>
      <w:bookmarkEnd w:id="39"/>
      <w:r w:rsidRPr="0051441A">
        <w:t xml:space="preserve"> Радою.</w:t>
      </w:r>
    </w:p>
    <w:p w:rsidR="00AB48F6" w:rsidRPr="0051441A" w:rsidRDefault="00AB48F6" w:rsidP="00B20D27">
      <w:pPr>
        <w:pStyle w:val="aa"/>
        <w:numPr>
          <w:ilvl w:val="0"/>
          <w:numId w:val="7"/>
        </w:numPr>
        <w:shd w:val="clear" w:color="auto" w:fill="FFFFFF"/>
        <w:tabs>
          <w:tab w:val="left" w:pos="993"/>
        </w:tabs>
        <w:ind w:left="0" w:firstLine="567"/>
        <w:jc w:val="both"/>
      </w:pPr>
      <w:r w:rsidRPr="0051441A">
        <w:t>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 2</w:t>
      </w:r>
      <w:r>
        <w:t>5</w:t>
      </w:r>
      <w:r w:rsidRPr="0051441A">
        <w:t xml:space="preserve"> цього Положення.</w:t>
      </w:r>
    </w:p>
    <w:p w:rsidR="00AB48F6" w:rsidRPr="0051441A" w:rsidRDefault="00AB48F6" w:rsidP="00B20D27">
      <w:pPr>
        <w:pStyle w:val="aa"/>
        <w:numPr>
          <w:ilvl w:val="0"/>
          <w:numId w:val="7"/>
        </w:numPr>
        <w:shd w:val="clear" w:color="auto" w:fill="FFFFFF"/>
        <w:tabs>
          <w:tab w:val="left" w:pos="993"/>
        </w:tabs>
        <w:ind w:left="0" w:firstLine="567"/>
        <w:jc w:val="both"/>
      </w:pPr>
      <w:r w:rsidRPr="0051441A">
        <w:rPr>
          <w:shd w:val="clear" w:color="auto" w:fill="FFFFFF"/>
        </w:rPr>
        <w:t>Договір оренди підлягає нотаріальному посвідченню, якщо строк, на який укладається цей договір, перевищує п’ять років</w:t>
      </w:r>
    </w:p>
    <w:p w:rsidR="00AB48F6" w:rsidRPr="0051441A" w:rsidRDefault="00AB48F6" w:rsidP="00B20D27">
      <w:pPr>
        <w:pStyle w:val="aa"/>
        <w:numPr>
          <w:ilvl w:val="0"/>
          <w:numId w:val="7"/>
        </w:numPr>
        <w:shd w:val="clear" w:color="auto" w:fill="FFFFFF"/>
        <w:tabs>
          <w:tab w:val="left" w:pos="993"/>
        </w:tabs>
        <w:ind w:left="0" w:firstLine="567"/>
        <w:jc w:val="both"/>
      </w:pPr>
      <w:r w:rsidRPr="0051441A">
        <w:t>До укладення договору оренди про передачу майна без проведення аукціону або в день його підписання потенційний орендар, який відповідає вимогам, передбаченим Законом та цим Положенням, зобов’язаний сплатити на рахунок орендодавця авансовий внесок у розмірах та порядку, передбаченому проектом договору оренди майна, опублікованому в інформаційному повідомленні.</w:t>
      </w:r>
    </w:p>
    <w:p w:rsidR="00AB48F6" w:rsidRPr="0051441A" w:rsidRDefault="00AB48F6" w:rsidP="00AB48F6">
      <w:pPr>
        <w:tabs>
          <w:tab w:val="left" w:pos="993"/>
        </w:tabs>
        <w:ind w:firstLine="567"/>
        <w:jc w:val="both"/>
      </w:pPr>
      <w:r w:rsidRPr="0051441A">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AB48F6" w:rsidRPr="0051441A" w:rsidRDefault="00AB48F6" w:rsidP="00B20D27">
      <w:pPr>
        <w:pStyle w:val="aa"/>
        <w:numPr>
          <w:ilvl w:val="0"/>
          <w:numId w:val="7"/>
        </w:numPr>
        <w:tabs>
          <w:tab w:val="left" w:pos="993"/>
        </w:tabs>
        <w:ind w:left="0" w:firstLine="567"/>
        <w:jc w:val="both"/>
      </w:pPr>
      <w:r w:rsidRPr="0051441A">
        <w:t>Договір оренди майна без проведення аукціону та акт приймання-передачі укладаються з потенційним орендарем, який відповідає вимогам, передбаченим Законом та цим Положенням, протягом 20 робочих днів з дати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Орендодавець завантажує договір оренди та акт приймання-передачі до електронної торгової системи в межах строку для укладення договору оренди, визначеного цим пунктом.</w:t>
      </w:r>
    </w:p>
    <w:p w:rsidR="00AB48F6" w:rsidRPr="0051441A" w:rsidRDefault="00AB48F6" w:rsidP="00B20D27">
      <w:pPr>
        <w:pStyle w:val="aa"/>
        <w:numPr>
          <w:ilvl w:val="0"/>
          <w:numId w:val="7"/>
        </w:numPr>
        <w:tabs>
          <w:tab w:val="left" w:pos="993"/>
        </w:tabs>
        <w:ind w:left="0" w:firstLine="567"/>
        <w:jc w:val="both"/>
      </w:pPr>
      <w:r w:rsidRPr="0051441A">
        <w:t>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орендарем згідно з даним Положенням) у сумі, зазначеній в оголошенні про продовження договору оренди.</w:t>
      </w:r>
    </w:p>
    <w:p w:rsidR="00AB48F6" w:rsidRPr="0051441A" w:rsidRDefault="00AB48F6" w:rsidP="00AB48F6">
      <w:pPr>
        <w:pStyle w:val="aa"/>
        <w:tabs>
          <w:tab w:val="left" w:pos="993"/>
        </w:tabs>
        <w:ind w:left="0" w:firstLine="567"/>
        <w:jc w:val="both"/>
      </w:pPr>
      <w:r w:rsidRPr="0051441A">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rsidR="00AB48F6" w:rsidRPr="0051441A" w:rsidRDefault="00AB48F6" w:rsidP="00B20D27">
      <w:pPr>
        <w:pStyle w:val="aa"/>
        <w:numPr>
          <w:ilvl w:val="0"/>
          <w:numId w:val="7"/>
        </w:numPr>
        <w:shd w:val="clear" w:color="auto" w:fill="FFFFFF"/>
        <w:tabs>
          <w:tab w:val="left" w:pos="993"/>
        </w:tabs>
        <w:ind w:left="0" w:firstLine="567"/>
        <w:jc w:val="both"/>
      </w:pPr>
      <w:r w:rsidRPr="0051441A">
        <w:t>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від підписання договору оренди, договір укладається між орендодавцем та переможцем електронного аукціону</w:t>
      </w:r>
    </w:p>
    <w:p w:rsidR="00AB48F6" w:rsidRDefault="00AB48F6" w:rsidP="00AB48F6">
      <w:pPr>
        <w:ind w:firstLine="567"/>
        <w:jc w:val="center"/>
        <w:rPr>
          <w:b/>
        </w:rPr>
      </w:pPr>
    </w:p>
    <w:p w:rsidR="00AB48F6" w:rsidRDefault="00AB48F6" w:rsidP="00AB48F6">
      <w:pPr>
        <w:ind w:firstLine="567"/>
        <w:jc w:val="center"/>
        <w:rPr>
          <w:b/>
        </w:rPr>
      </w:pPr>
      <w:r w:rsidRPr="0051441A">
        <w:rPr>
          <w:b/>
        </w:rPr>
        <w:t>XI. СТРАХУВАННЯ ОБ'ЄКТА ОРЕНДИ</w:t>
      </w:r>
    </w:p>
    <w:p w:rsidR="00CF4CD3" w:rsidRPr="0051441A" w:rsidRDefault="00CF4CD3" w:rsidP="00AB48F6">
      <w:pPr>
        <w:ind w:firstLine="567"/>
        <w:jc w:val="center"/>
        <w:rPr>
          <w:b/>
        </w:rPr>
      </w:pP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майна на період строку дії договору оренди на суму:</w:t>
      </w:r>
    </w:p>
    <w:p w:rsidR="00AB48F6" w:rsidRPr="0051441A" w:rsidRDefault="00AB48F6" w:rsidP="00B20D27">
      <w:pPr>
        <w:pStyle w:val="ab"/>
        <w:numPr>
          <w:ilvl w:val="0"/>
          <w:numId w:val="21"/>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вартості майна відповідно до висновку про ринкову вартість (</w:t>
      </w:r>
      <w:proofErr w:type="spellStart"/>
      <w:r w:rsidRPr="0051441A">
        <w:rPr>
          <w:rFonts w:ascii="Times New Roman" w:hAnsi="Times New Roman"/>
          <w:sz w:val="24"/>
          <w:szCs w:val="24"/>
        </w:rPr>
        <w:t>акта</w:t>
      </w:r>
      <w:proofErr w:type="spellEnd"/>
      <w:r w:rsidRPr="0051441A">
        <w:rPr>
          <w:rFonts w:ascii="Times New Roman" w:hAnsi="Times New Roman"/>
          <w:sz w:val="24"/>
          <w:szCs w:val="24"/>
        </w:rPr>
        <w:t xml:space="preserve">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rsidR="00AB48F6" w:rsidRPr="0051441A" w:rsidRDefault="00AB48F6" w:rsidP="00B20D27">
      <w:pPr>
        <w:pStyle w:val="ab"/>
        <w:numPr>
          <w:ilvl w:val="0"/>
          <w:numId w:val="21"/>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балансової вартості майна, але не 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Орендар зобов’язаний постійно поновлювати договір страхування так, щоб протягом строку дії договору оренди майно було застрахованим.</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lastRenderedPageBreak/>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Оплата послуг страховика здійснюється за рахунок орендаря (страхувальника).</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Орендодавці контролюють своєчасність укладення договорів 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B48F6" w:rsidRPr="0051441A" w:rsidTr="00E44043">
        <w:tc>
          <w:tcPr>
            <w:tcW w:w="9912" w:type="dxa"/>
          </w:tcPr>
          <w:p w:rsidR="00AB48F6" w:rsidRDefault="00AB48F6" w:rsidP="00E44043">
            <w:pPr>
              <w:jc w:val="center"/>
              <w:rPr>
                <w:b/>
              </w:rPr>
            </w:pPr>
          </w:p>
          <w:p w:rsidR="00AB48F6" w:rsidRDefault="00AB48F6" w:rsidP="00E44043">
            <w:pPr>
              <w:jc w:val="center"/>
              <w:rPr>
                <w:b/>
              </w:rPr>
            </w:pPr>
            <w:r w:rsidRPr="0051441A">
              <w:rPr>
                <w:b/>
              </w:rPr>
              <w:t>XII. ПЕРЕДАЧА МАЙНА В СУБОРЕНДУ</w:t>
            </w:r>
          </w:p>
          <w:p w:rsidR="00CF4CD3" w:rsidRPr="0051441A" w:rsidRDefault="00CF4CD3" w:rsidP="00E44043">
            <w:pPr>
              <w:jc w:val="center"/>
              <w:rPr>
                <w:b/>
              </w:rPr>
            </w:pPr>
          </w:p>
        </w:tc>
      </w:tr>
    </w:tbl>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Орендар має право за письмовою згодою орендодавця передати в суборенду орендоване ним майно (крім випадків, передбачених </w:t>
      </w:r>
      <w:proofErr w:type="spellStart"/>
      <w:r w:rsidRPr="0051441A">
        <w:rPr>
          <w:rFonts w:ascii="Times New Roman" w:hAnsi="Times New Roman"/>
          <w:sz w:val="24"/>
          <w:szCs w:val="24"/>
        </w:rPr>
        <w:t>абз</w:t>
      </w:r>
      <w:proofErr w:type="spellEnd"/>
      <w:r w:rsidRPr="0051441A">
        <w:rPr>
          <w:rFonts w:ascii="Times New Roman" w:hAnsi="Times New Roman"/>
          <w:sz w:val="24"/>
          <w:szCs w:val="24"/>
        </w:rPr>
        <w:t xml:space="preserve">. 5 та 6 п. </w:t>
      </w:r>
      <w:r>
        <w:rPr>
          <w:rFonts w:ascii="Times New Roman" w:hAnsi="Times New Roman"/>
          <w:sz w:val="24"/>
          <w:szCs w:val="24"/>
        </w:rPr>
        <w:t>4</w:t>
      </w:r>
      <w:r w:rsidRPr="0051441A">
        <w:rPr>
          <w:rFonts w:ascii="Times New Roman" w:hAnsi="Times New Roman"/>
          <w:sz w:val="24"/>
          <w:szCs w:val="24"/>
        </w:rPr>
        <w:t xml:space="preserve"> цього Положення).</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переможцю електронного аукціону з передачі майна в оренду.</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Наявність згоди на суборенду обов’язково зазначається в оголошенні про передачу майна в оренду та договорі оренди.</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Орендар, який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визначеному ч. 3 ст. 13 Закону,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Орендодавець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Законом.</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Передача в суборенду єдиних майнових комплексів не допускається.</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Надання орендарем майна в суборенду не звільняє його від виконання умов договору оренди.</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До договору суборенди застосовуються положення договору оренди, крім випадків, визначених ч. 6 ст. 22 Закону.</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До договору суборенди обов’язково застосовуються положення договору оренди в частині прав орендодавця, балансоутримувача на доступ до об’єкта оренди з метою проведення його перевірки або огляду.</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Договір суборенди повинен містити положення про набуття ним чинності не раніше дати його оприлюднення в електронній торговій системі.</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Розмір плати за суборенду встановлюється за згодою сторін договору суборенди.</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 xml:space="preserve">Різниця між платою за суборенду та платою за договором оренди спрямовується орендарем до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w:t>
      </w:r>
      <w:r w:rsidRPr="0051441A">
        <w:rPr>
          <w:rFonts w:ascii="Times New Roman" w:hAnsi="Times New Roman"/>
          <w:sz w:val="24"/>
          <w:szCs w:val="24"/>
        </w:rPr>
        <w:lastRenderedPageBreak/>
        <w:t>аукціоні. Орендар, що є переможцем такого аукціону, має право використовувати таку різницю на власний розсуд.</w:t>
      </w:r>
    </w:p>
    <w:p w:rsidR="00AB48F6" w:rsidRPr="0051441A" w:rsidRDefault="00AB48F6" w:rsidP="00AB48F6">
      <w:pPr>
        <w:tabs>
          <w:tab w:val="left" w:pos="993"/>
        </w:tabs>
        <w:ind w:firstLine="567"/>
        <w:jc w:val="both"/>
        <w:rPr>
          <w:b/>
        </w:rPr>
      </w:pPr>
      <w:r w:rsidRPr="0051441A">
        <w:t>Контроль за перерахуванням різниці, що спрямовується орендарем до місцевого бюджету, здійснюється орендодавцем.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B48F6" w:rsidRPr="0051441A" w:rsidTr="00E44043">
        <w:tc>
          <w:tcPr>
            <w:tcW w:w="9912" w:type="dxa"/>
          </w:tcPr>
          <w:p w:rsidR="00AB48F6" w:rsidRDefault="00AB48F6" w:rsidP="00E44043">
            <w:pPr>
              <w:jc w:val="center"/>
              <w:rPr>
                <w:b/>
              </w:rPr>
            </w:pPr>
          </w:p>
          <w:p w:rsidR="00AB48F6" w:rsidRDefault="00AB48F6" w:rsidP="00E44043">
            <w:pPr>
              <w:jc w:val="center"/>
              <w:rPr>
                <w:b/>
              </w:rPr>
            </w:pPr>
            <w:r w:rsidRPr="0051441A">
              <w:rPr>
                <w:b/>
              </w:rPr>
              <w:t>XIII. ПОРЯДОК ВНЕСЕННЯ ЗМІН ДО ДОГОВОРУ ОРЕНДИ</w:t>
            </w:r>
          </w:p>
          <w:p w:rsidR="00CF4CD3" w:rsidRPr="0051441A" w:rsidRDefault="00CF4CD3" w:rsidP="00E44043">
            <w:pPr>
              <w:jc w:val="center"/>
              <w:rPr>
                <w:b/>
              </w:rPr>
            </w:pPr>
          </w:p>
        </w:tc>
      </w:tr>
    </w:tbl>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Внесення змін до договору оренди здійснюється за згодою сторін до закінчення строку його дії з урахуванням обмежень, установлених статтею 16 Закону та цим Положенням.</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Договір оренди може бути змінений у частині зміни площі орендованого майна, якщо:</w:t>
      </w:r>
    </w:p>
    <w:p w:rsidR="00AB48F6" w:rsidRPr="0051441A" w:rsidRDefault="00AB48F6" w:rsidP="00B20D27">
      <w:pPr>
        <w:pStyle w:val="ab"/>
        <w:numPr>
          <w:ilvl w:val="0"/>
          <w:numId w:val="2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м2 та не перевищує 10 % площі приміщення, передбаченої первісним договором;</w:t>
      </w:r>
    </w:p>
    <w:p w:rsidR="00AB48F6" w:rsidRPr="0051441A" w:rsidRDefault="00AB48F6" w:rsidP="00B20D27">
      <w:pPr>
        <w:pStyle w:val="ab"/>
        <w:numPr>
          <w:ilvl w:val="0"/>
          <w:numId w:val="2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 якої відмовився орендар;</w:t>
      </w:r>
    </w:p>
    <w:p w:rsidR="00AB48F6" w:rsidRPr="0051441A" w:rsidRDefault="00AB48F6" w:rsidP="00B20D27">
      <w:pPr>
        <w:pStyle w:val="ab"/>
        <w:numPr>
          <w:ilvl w:val="0"/>
          <w:numId w:val="22"/>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 площі об’єкта оренди і що таке приєднання відбувається лише один раз протягом строку дії договору.</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У разі зміни площі об’єкта оренди перерахунок орендної плати здійснюється за формулою:</w:t>
      </w:r>
    </w:p>
    <w:p w:rsidR="00AB48F6" w:rsidRPr="0051441A" w:rsidRDefault="00AB48F6" w:rsidP="00AB48F6">
      <w:pPr>
        <w:pStyle w:val="ab"/>
        <w:spacing w:before="0"/>
        <w:ind w:firstLine="0"/>
        <w:jc w:val="center"/>
        <w:rPr>
          <w:rFonts w:ascii="Times New Roman" w:hAnsi="Times New Roman"/>
          <w:sz w:val="24"/>
          <w:szCs w:val="24"/>
        </w:rPr>
      </w:pPr>
      <w:proofErr w:type="spellStart"/>
      <w:r w:rsidRPr="0051441A">
        <w:rPr>
          <w:rFonts w:ascii="Times New Roman" w:hAnsi="Times New Roman"/>
          <w:sz w:val="24"/>
          <w:szCs w:val="24"/>
        </w:rPr>
        <w:t>Опл.н</w:t>
      </w:r>
      <w:proofErr w:type="spellEnd"/>
      <w:r w:rsidRPr="0051441A">
        <w:rPr>
          <w:rFonts w:ascii="Times New Roman" w:hAnsi="Times New Roman"/>
          <w:sz w:val="24"/>
          <w:szCs w:val="24"/>
        </w:rPr>
        <w:t xml:space="preserve"> = </w:t>
      </w:r>
      <w:proofErr w:type="spellStart"/>
      <w:r w:rsidRPr="0051441A">
        <w:rPr>
          <w:rFonts w:ascii="Times New Roman" w:hAnsi="Times New Roman"/>
          <w:sz w:val="24"/>
          <w:szCs w:val="24"/>
        </w:rPr>
        <w:t>Опл.д</w:t>
      </w:r>
      <w:proofErr w:type="spellEnd"/>
      <w:r w:rsidRPr="0051441A">
        <w:rPr>
          <w:rFonts w:ascii="Times New Roman" w:hAnsi="Times New Roman"/>
          <w:sz w:val="24"/>
          <w:szCs w:val="24"/>
        </w:rPr>
        <w:t xml:space="preserve"> * </w:t>
      </w:r>
      <w:proofErr w:type="spellStart"/>
      <w:r w:rsidRPr="0051441A">
        <w:rPr>
          <w:rFonts w:ascii="Times New Roman" w:hAnsi="Times New Roman"/>
          <w:sz w:val="24"/>
          <w:szCs w:val="24"/>
        </w:rPr>
        <w:t>Пф</w:t>
      </w:r>
      <w:proofErr w:type="spellEnd"/>
      <w:r w:rsidRPr="0051441A">
        <w:rPr>
          <w:rFonts w:ascii="Times New Roman" w:hAnsi="Times New Roman"/>
          <w:sz w:val="24"/>
          <w:szCs w:val="24"/>
        </w:rPr>
        <w:t xml:space="preserve"> / </w:t>
      </w:r>
      <w:proofErr w:type="spellStart"/>
      <w:r w:rsidRPr="0051441A">
        <w:rPr>
          <w:rFonts w:ascii="Times New Roman" w:hAnsi="Times New Roman"/>
          <w:sz w:val="24"/>
          <w:szCs w:val="24"/>
        </w:rPr>
        <w:t>Пд</w:t>
      </w:r>
      <w:proofErr w:type="spellEnd"/>
      <w:r w:rsidRPr="0051441A">
        <w:rPr>
          <w:rFonts w:ascii="Times New Roman" w:hAnsi="Times New Roman"/>
          <w:sz w:val="24"/>
          <w:szCs w:val="24"/>
        </w:rPr>
        <w:t>,</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 xml:space="preserve">де </w:t>
      </w:r>
      <w:proofErr w:type="spellStart"/>
      <w:r w:rsidRPr="0051441A">
        <w:rPr>
          <w:rFonts w:ascii="Times New Roman" w:hAnsi="Times New Roman"/>
          <w:sz w:val="24"/>
          <w:szCs w:val="24"/>
        </w:rPr>
        <w:t>Опл.н</w:t>
      </w:r>
      <w:proofErr w:type="spellEnd"/>
      <w:r w:rsidRPr="0051441A">
        <w:rPr>
          <w:rFonts w:ascii="Times New Roman" w:hAnsi="Times New Roman"/>
          <w:sz w:val="24"/>
          <w:szCs w:val="24"/>
        </w:rPr>
        <w:t xml:space="preserve"> — нова орендна плата;</w:t>
      </w:r>
    </w:p>
    <w:p w:rsidR="00AB48F6" w:rsidRPr="0051441A" w:rsidRDefault="00AB48F6" w:rsidP="00AB48F6">
      <w:pPr>
        <w:pStyle w:val="ab"/>
        <w:spacing w:before="0"/>
        <w:ind w:left="851" w:firstLine="0"/>
        <w:jc w:val="both"/>
        <w:rPr>
          <w:rFonts w:ascii="Times New Roman" w:hAnsi="Times New Roman"/>
          <w:sz w:val="24"/>
          <w:szCs w:val="24"/>
        </w:rPr>
      </w:pPr>
      <w:proofErr w:type="spellStart"/>
      <w:r w:rsidRPr="0051441A">
        <w:rPr>
          <w:rFonts w:ascii="Times New Roman" w:hAnsi="Times New Roman"/>
          <w:sz w:val="24"/>
          <w:szCs w:val="24"/>
        </w:rPr>
        <w:t>Опл.д</w:t>
      </w:r>
      <w:proofErr w:type="spellEnd"/>
      <w:r w:rsidRPr="0051441A">
        <w:rPr>
          <w:rFonts w:ascii="Times New Roman" w:hAnsi="Times New Roman"/>
          <w:sz w:val="24"/>
          <w:szCs w:val="24"/>
        </w:rPr>
        <w:t xml:space="preserve"> — орендна плата за договором;</w:t>
      </w:r>
    </w:p>
    <w:p w:rsidR="00AB48F6" w:rsidRPr="0051441A" w:rsidRDefault="00AB48F6" w:rsidP="00AB48F6">
      <w:pPr>
        <w:pStyle w:val="ab"/>
        <w:spacing w:before="0"/>
        <w:ind w:left="851" w:firstLine="0"/>
        <w:jc w:val="both"/>
        <w:rPr>
          <w:rFonts w:ascii="Times New Roman" w:hAnsi="Times New Roman"/>
          <w:sz w:val="24"/>
          <w:szCs w:val="24"/>
        </w:rPr>
      </w:pPr>
      <w:proofErr w:type="spellStart"/>
      <w:r w:rsidRPr="0051441A">
        <w:rPr>
          <w:rFonts w:ascii="Times New Roman" w:hAnsi="Times New Roman"/>
          <w:sz w:val="24"/>
          <w:szCs w:val="24"/>
        </w:rPr>
        <w:t>Пф</w:t>
      </w:r>
      <w:proofErr w:type="spellEnd"/>
      <w:r w:rsidRPr="0051441A">
        <w:rPr>
          <w:rFonts w:ascii="Times New Roman" w:hAnsi="Times New Roman"/>
          <w:sz w:val="24"/>
          <w:szCs w:val="24"/>
        </w:rPr>
        <w:t xml:space="preserve"> — нова площа об’єкта оренди;</w:t>
      </w:r>
    </w:p>
    <w:p w:rsidR="00AB48F6" w:rsidRPr="0051441A" w:rsidRDefault="00AB48F6" w:rsidP="00AB48F6">
      <w:pPr>
        <w:pStyle w:val="ab"/>
        <w:spacing w:before="0"/>
        <w:ind w:left="851" w:firstLine="0"/>
        <w:jc w:val="both"/>
        <w:rPr>
          <w:rFonts w:ascii="Times New Roman" w:hAnsi="Times New Roman"/>
          <w:sz w:val="24"/>
          <w:szCs w:val="24"/>
        </w:rPr>
      </w:pPr>
      <w:proofErr w:type="spellStart"/>
      <w:r w:rsidRPr="0051441A">
        <w:rPr>
          <w:rFonts w:ascii="Times New Roman" w:hAnsi="Times New Roman"/>
          <w:sz w:val="24"/>
          <w:szCs w:val="24"/>
        </w:rPr>
        <w:t>Пд</w:t>
      </w:r>
      <w:proofErr w:type="spellEnd"/>
      <w:r w:rsidRPr="0051441A">
        <w:rPr>
          <w:rFonts w:ascii="Times New Roman" w:hAnsi="Times New Roman"/>
          <w:sz w:val="24"/>
          <w:szCs w:val="24"/>
        </w:rPr>
        <w:t xml:space="preserve"> — площа об’єкта оренди за договором.</w:t>
      </w:r>
    </w:p>
    <w:p w:rsidR="00AB48F6" w:rsidRPr="0051441A" w:rsidRDefault="00AB48F6" w:rsidP="00AB48F6">
      <w:pPr>
        <w:pStyle w:val="ab"/>
        <w:spacing w:before="0"/>
        <w:jc w:val="both"/>
        <w:rPr>
          <w:rFonts w:ascii="Times New Roman" w:hAnsi="Times New Roman"/>
          <w:sz w:val="24"/>
          <w:szCs w:val="24"/>
        </w:rPr>
      </w:pP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 xml:space="preserve">У разі зміни графіка використання об’єкта оренди сума орендної плати змінюється </w:t>
      </w:r>
      <w:proofErr w:type="spellStart"/>
      <w:r w:rsidRPr="0051441A">
        <w:rPr>
          <w:rFonts w:ascii="Times New Roman" w:hAnsi="Times New Roman"/>
          <w:sz w:val="24"/>
          <w:szCs w:val="24"/>
        </w:rPr>
        <w:t>пропорційно</w:t>
      </w:r>
      <w:proofErr w:type="spellEnd"/>
      <w:r w:rsidRPr="0051441A">
        <w:rPr>
          <w:rFonts w:ascii="Times New Roman" w:hAnsi="Times New Roman"/>
          <w:sz w:val="24"/>
          <w:szCs w:val="24"/>
        </w:rPr>
        <w:t xml:space="preserve">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мінімальним строком. Заява орендаря підлягає задоволенню, якщо право власності на об’єкт оренди зареєстровано за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w:t>
      </w:r>
      <w:r w:rsidRPr="0051441A">
        <w:rPr>
          <w:rFonts w:ascii="Times New Roman" w:hAnsi="Times New Roman"/>
          <w:sz w:val="24"/>
          <w:szCs w:val="24"/>
        </w:rPr>
        <w:lastRenderedPageBreak/>
        <w:t>до частини першої статті 16 Закону, але перебіг строку оренди визначається ретроактивно з дати підписання акт</w:t>
      </w:r>
      <w:r w:rsidR="00CF4CD3">
        <w:rPr>
          <w:rFonts w:ascii="Times New Roman" w:hAnsi="Times New Roman"/>
          <w:sz w:val="24"/>
          <w:szCs w:val="24"/>
        </w:rPr>
        <w:t>у</w:t>
      </w:r>
      <w:r w:rsidRPr="0051441A">
        <w:rPr>
          <w:rFonts w:ascii="Times New Roman" w:hAnsi="Times New Roman"/>
          <w:sz w:val="24"/>
          <w:szCs w:val="24"/>
        </w:rPr>
        <w:t xml:space="preserve"> приймання-передачі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Внесення змін до договору оренди майна в частині зміни цільового призначення не допускається:</w:t>
      </w:r>
    </w:p>
    <w:p w:rsidR="00AB48F6" w:rsidRPr="0051441A" w:rsidRDefault="00AB48F6" w:rsidP="00B20D27">
      <w:pPr>
        <w:pStyle w:val="ab"/>
        <w:numPr>
          <w:ilvl w:val="0"/>
          <w:numId w:val="2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для договорів, укладених до набрання чинності Законом, крім випадків, 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майна,</w:t>
      </w:r>
      <w:r w:rsidRPr="0051441A">
        <w:rPr>
          <w:rFonts w:ascii="Times New Roman" w:hAnsi="Times New Roman"/>
          <w:b/>
          <w:sz w:val="24"/>
          <w:szCs w:val="24"/>
        </w:rPr>
        <w:t xml:space="preserve"> </w:t>
      </w:r>
      <w:r w:rsidRPr="0051441A">
        <w:rPr>
          <w:rFonts w:ascii="Times New Roman" w:hAnsi="Times New Roman"/>
          <w:sz w:val="24"/>
          <w:szCs w:val="24"/>
        </w:rPr>
        <w:t>і зміна цільового призначення не призведе до зменшення розміру орендної плати, яку орендар сплачує за результатами конкурсу (вивчення попиту);</w:t>
      </w:r>
    </w:p>
    <w:p w:rsidR="00AB48F6" w:rsidRPr="0051441A" w:rsidRDefault="00AB48F6" w:rsidP="00B20D27">
      <w:pPr>
        <w:pStyle w:val="ab"/>
        <w:numPr>
          <w:ilvl w:val="0"/>
          <w:numId w:val="23"/>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для договорів, укладених після набрання чинності Законом,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w:t>
      </w:r>
    </w:p>
    <w:p w:rsidR="00AB48F6" w:rsidRPr="0051441A" w:rsidRDefault="00AB48F6" w:rsidP="00B20D27">
      <w:pPr>
        <w:pStyle w:val="ab"/>
        <w:numPr>
          <w:ilvl w:val="0"/>
          <w:numId w:val="24"/>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випадків, передбачених пунктами 8</w:t>
      </w:r>
      <w:r>
        <w:rPr>
          <w:rFonts w:ascii="Times New Roman" w:hAnsi="Times New Roman"/>
          <w:sz w:val="24"/>
          <w:szCs w:val="24"/>
        </w:rPr>
        <w:t>1</w:t>
      </w:r>
      <w:r w:rsidRPr="0051441A">
        <w:rPr>
          <w:rFonts w:ascii="Times New Roman" w:hAnsi="Times New Roman"/>
          <w:sz w:val="24"/>
          <w:szCs w:val="24"/>
        </w:rPr>
        <w:t>, 8</w:t>
      </w:r>
      <w:r>
        <w:rPr>
          <w:rFonts w:ascii="Times New Roman" w:hAnsi="Times New Roman"/>
          <w:sz w:val="24"/>
          <w:szCs w:val="24"/>
        </w:rPr>
        <w:t>2</w:t>
      </w:r>
      <w:r w:rsidRPr="0051441A">
        <w:rPr>
          <w:rFonts w:ascii="Times New Roman" w:hAnsi="Times New Roman"/>
          <w:sz w:val="24"/>
          <w:szCs w:val="24"/>
        </w:rPr>
        <w:t>;</w:t>
      </w:r>
    </w:p>
    <w:p w:rsidR="00AB48F6" w:rsidRPr="0051441A" w:rsidRDefault="00AB48F6" w:rsidP="00B20D27">
      <w:pPr>
        <w:pStyle w:val="ab"/>
        <w:numPr>
          <w:ilvl w:val="0"/>
          <w:numId w:val="24"/>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випадку, коли можливість користування майном істотно зменшилася через обставини, за які орендар не відповідає (істотного пошкодження об’єкта оренди внаслідок дії обстави непереборної сили, які настали</w:t>
      </w:r>
      <w:r w:rsidR="00CF4CD3">
        <w:rPr>
          <w:rFonts w:ascii="Times New Roman" w:hAnsi="Times New Roman"/>
          <w:sz w:val="24"/>
          <w:szCs w:val="24"/>
        </w:rPr>
        <w:t xml:space="preserve"> після підписання сторонами акту</w:t>
      </w:r>
      <w:r w:rsidRPr="0051441A">
        <w:rPr>
          <w:rFonts w:ascii="Times New Roman" w:hAnsi="Times New Roman"/>
          <w:sz w:val="24"/>
          <w:szCs w:val="24"/>
        </w:rPr>
        <w:t xml:space="preserve">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 У такому випадку зменшення орендної плати або тимчасове (на період здійснення капітального ремонту) звільнення орендаря від сплати орендної плати здійснюється в порядку, встановленому законодавством.</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Внесення змін до договору оренди в частині збільшення суми орендної плати протягом строку його дії допускається за згодою сторін.</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Не допускається внесення інших змін до договору оренди в частині умов, додаткових умов (у разі наявності) оренди майна, що були затверджені згідно з цим Положенням.</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Орендодавець протягом десяти робочих днів з моменту отримання заяви орендаря про зміни до договору оренди:</w:t>
      </w:r>
    </w:p>
    <w:p w:rsidR="00AB48F6" w:rsidRPr="0051441A" w:rsidRDefault="00AB48F6" w:rsidP="00B20D27">
      <w:pPr>
        <w:pStyle w:val="ab"/>
        <w:numPr>
          <w:ilvl w:val="0"/>
          <w:numId w:val="25"/>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приймає рішення про задоволення заяви або про відмову у задоволенні заяви у випадках, передбачених цим пунктом Положення;</w:t>
      </w:r>
    </w:p>
    <w:p w:rsidR="00AB48F6" w:rsidRPr="0051441A" w:rsidRDefault="00AB48F6" w:rsidP="00B20D27">
      <w:pPr>
        <w:pStyle w:val="ab"/>
        <w:numPr>
          <w:ilvl w:val="0"/>
          <w:numId w:val="25"/>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Орендодавець надсилає орендарю і балансоутримувачу лист про відмову у внесенні змін до договору оренди, що обов’язково містить обґрунтування та підстави прийнятого рішення, якщо:</w:t>
      </w:r>
    </w:p>
    <w:p w:rsidR="00AB48F6" w:rsidRPr="0051441A" w:rsidRDefault="00AB48F6" w:rsidP="00B20D27">
      <w:pPr>
        <w:pStyle w:val="ab"/>
        <w:numPr>
          <w:ilvl w:val="0"/>
          <w:numId w:val="26"/>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орендодавець в межах своєї компетенції прийняв мотивоване рішення про відмову в задоволенні заяви орендаря про внесення змін до договору оренди;</w:t>
      </w:r>
    </w:p>
    <w:p w:rsidR="00AB48F6" w:rsidRPr="0051441A" w:rsidRDefault="00AB48F6" w:rsidP="00B20D27">
      <w:pPr>
        <w:pStyle w:val="ab"/>
        <w:numPr>
          <w:ilvl w:val="0"/>
          <w:numId w:val="26"/>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lastRenderedPageBreak/>
        <w:t>уповноважений орган управління, до сфери управління якого належить балансоутримувач, прийняв рішення про відмову у внесенні змін до договору оренди.</w:t>
      </w:r>
    </w:p>
    <w:p w:rsidR="00AB48F6" w:rsidRPr="0051441A" w:rsidRDefault="00AB48F6" w:rsidP="00B20D27">
      <w:pPr>
        <w:pStyle w:val="ab"/>
        <w:numPr>
          <w:ilvl w:val="0"/>
          <w:numId w:val="7"/>
        </w:numPr>
        <w:tabs>
          <w:tab w:val="left" w:pos="851"/>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rsidR="00AB48F6" w:rsidRPr="0051441A" w:rsidRDefault="00AB48F6" w:rsidP="00AB48F6">
      <w:pPr>
        <w:pStyle w:val="ab"/>
        <w:tabs>
          <w:tab w:val="left" w:pos="851"/>
          <w:tab w:val="left" w:pos="993"/>
        </w:tabs>
        <w:spacing w:before="0"/>
        <w:ind w:firstLine="0"/>
        <w:jc w:val="both"/>
        <w:rPr>
          <w:rFonts w:ascii="Times New Roman" w:hAnsi="Times New Roman"/>
          <w:sz w:val="24"/>
          <w:szCs w:val="24"/>
        </w:rPr>
      </w:pPr>
    </w:p>
    <w:p w:rsidR="00AB48F6" w:rsidRDefault="00AB48F6" w:rsidP="00AB48F6">
      <w:pPr>
        <w:jc w:val="center"/>
        <w:rPr>
          <w:b/>
        </w:rPr>
      </w:pPr>
      <w:r w:rsidRPr="0051441A">
        <w:rPr>
          <w:b/>
        </w:rPr>
        <w:t>XIV. ПОЛІПШЕННЯ ОРЕНДОВАНОГО МАЙНА</w:t>
      </w:r>
    </w:p>
    <w:p w:rsidR="00CF4CD3" w:rsidRPr="0051441A" w:rsidRDefault="00CF4CD3" w:rsidP="00AB48F6">
      <w:pPr>
        <w:jc w:val="center"/>
        <w:rPr>
          <w:b/>
        </w:rPr>
      </w:pP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bookmarkStart w:id="40" w:name="_1ci93xb"/>
      <w:bookmarkEnd w:id="40"/>
      <w:r w:rsidRPr="0051441A">
        <w:rPr>
          <w:rFonts w:ascii="Times New Roman" w:hAnsi="Times New Roman"/>
          <w:sz w:val="24"/>
          <w:szCs w:val="24"/>
        </w:rPr>
        <w:t>Орендар має право за письмовою згодою орендодавця майна за рахунок власних коштів здійснювати поточний та/або капітальний ремонт орендованого майна.</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Для отримання такої згоди орендар звертається до орендодавця із клопотанням, у якому обґрунтовує необхідність проведення такого ремонту. До клопотання додаються:</w:t>
      </w:r>
    </w:p>
    <w:p w:rsidR="00AB48F6" w:rsidRPr="0051441A" w:rsidRDefault="00AB48F6" w:rsidP="00B20D27">
      <w:pPr>
        <w:pStyle w:val="ab"/>
        <w:numPr>
          <w:ilvl w:val="0"/>
          <w:numId w:val="2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опис ремонтних робіт;</w:t>
      </w:r>
    </w:p>
    <w:p w:rsidR="00AB48F6" w:rsidRPr="0051441A" w:rsidRDefault="00AB48F6" w:rsidP="00B20D27">
      <w:pPr>
        <w:pStyle w:val="ab"/>
        <w:numPr>
          <w:ilvl w:val="0"/>
          <w:numId w:val="2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орієнтовний строк їх проведення.</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Орендодавець розглядає клопотання орендаря та протягом десяти робочих днів приймає одне з рішень, передбачених частиною першою статті 21 Закону.</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У разі встановлення додаткової умови оренди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Положення.</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До клопотання додаються такі документи:</w:t>
      </w:r>
    </w:p>
    <w:p w:rsidR="00AB48F6" w:rsidRPr="0051441A" w:rsidRDefault="00AB48F6" w:rsidP="00B20D27">
      <w:pPr>
        <w:pStyle w:val="ab"/>
        <w:numPr>
          <w:ilvl w:val="0"/>
          <w:numId w:val="28"/>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опис передбачуваних робіт;</w:t>
      </w:r>
    </w:p>
    <w:p w:rsidR="00AB48F6" w:rsidRPr="0051441A" w:rsidRDefault="00AB48F6" w:rsidP="00B20D27">
      <w:pPr>
        <w:pStyle w:val="ab"/>
        <w:numPr>
          <w:ilvl w:val="0"/>
          <w:numId w:val="28"/>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кошторис витрат на їх проведення;</w:t>
      </w:r>
    </w:p>
    <w:p w:rsidR="00AB48F6" w:rsidRPr="0051441A" w:rsidRDefault="00AB48F6" w:rsidP="00B20D27">
      <w:pPr>
        <w:pStyle w:val="ab"/>
        <w:numPr>
          <w:ilvl w:val="0"/>
          <w:numId w:val="28"/>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графік виконання робіт.</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Орендодавець розглядає клопотання орендаря і протягом десяти робочих днів з дати звернення орендаря приймає одне з рішень, передбачених частиною третьою статті 21 Закону.</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w:t>
      </w:r>
      <w:proofErr w:type="spellStart"/>
      <w:r w:rsidRPr="0051441A">
        <w:rPr>
          <w:rFonts w:ascii="Times New Roman" w:hAnsi="Times New Roman"/>
          <w:sz w:val="24"/>
          <w:szCs w:val="24"/>
        </w:rPr>
        <w:t>кв</w:t>
      </w:r>
      <w:proofErr w:type="spellEnd"/>
      <w:r w:rsidRPr="0051441A">
        <w:rPr>
          <w:rFonts w:ascii="Times New Roman" w:hAnsi="Times New Roman"/>
          <w:sz w:val="24"/>
          <w:szCs w:val="24"/>
        </w:rPr>
        <w:t>. метрів, орендар також подає орендодавцю документи, що підтверджують оплату виконаних робіт. Незалежна оцінка майна здійснюється на замовлення орендаря.</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Перерахунок орендної плати здійснюється за рішенням орендодавця про зарахування витрат орендаря, прийнятим з урахуванням вимог абзацу 2 ч. 2 ст. 21 Закону, після підтвердження вартості виконаних робіт шляхом зменшення орендної плати на 50 % на строк не більше шести місяців один раз протягом строку оренди, крім випадків, передбачених п. 9</w:t>
      </w:r>
      <w:r>
        <w:rPr>
          <w:rFonts w:ascii="Times New Roman" w:hAnsi="Times New Roman"/>
          <w:sz w:val="24"/>
          <w:szCs w:val="24"/>
        </w:rPr>
        <w:t>5</w:t>
      </w:r>
      <w:r w:rsidRPr="0051441A">
        <w:rPr>
          <w:rFonts w:ascii="Times New Roman" w:hAnsi="Times New Roman"/>
          <w:sz w:val="24"/>
          <w:szCs w:val="24"/>
        </w:rPr>
        <w:t xml:space="preserve"> цього Положення.</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Якщо об’єктом оренди є занедбана пам’ятка, згода на здійснення капітального ремонту, реставрацію, яка дає право на зарахування витрат орендаря у рахунок орендної плати, надається потенційному орендарю під час оприлюднення оголошення про передачу майна в оренду.</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lastRenderedPageBreak/>
        <w:t>Перерахунок орендної плати здійснюється орендодавцем шляхом зарахування витрат орендаря, здійснених на проведення капітального ремонту, реставрації, після підтвердження вартості виконаних робіт шляхом зменшення орендної плати на 50% на строк не більше 24 місяців один раз протягом строку оренди. Таке зарахування здійснюється після виконання орендарем умов договору оренди в частині здійснення капітального ремонту, реставрації об’єкта оренди та за умови виконання ним вимог законодавства про охорону культурної спадщини.</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 зараховані згідно з пунктами 9</w:t>
      </w:r>
      <w:r>
        <w:rPr>
          <w:rFonts w:ascii="Times New Roman" w:hAnsi="Times New Roman"/>
          <w:sz w:val="24"/>
          <w:szCs w:val="24"/>
        </w:rPr>
        <w:t>1</w:t>
      </w:r>
      <w:r w:rsidRPr="0051441A">
        <w:rPr>
          <w:rFonts w:ascii="Times New Roman" w:hAnsi="Times New Roman"/>
          <w:sz w:val="24"/>
          <w:szCs w:val="24"/>
        </w:rPr>
        <w:t>-9</w:t>
      </w:r>
      <w:r>
        <w:rPr>
          <w:rFonts w:ascii="Times New Roman" w:hAnsi="Times New Roman"/>
          <w:sz w:val="24"/>
          <w:szCs w:val="24"/>
        </w:rPr>
        <w:t>3</w:t>
      </w:r>
      <w:r w:rsidRPr="0051441A">
        <w:rPr>
          <w:rFonts w:ascii="Times New Roman" w:hAnsi="Times New Roman"/>
          <w:sz w:val="24"/>
          <w:szCs w:val="24"/>
        </w:rPr>
        <w:t xml:space="preserve"> цього Положення, становитимуть не менш як 25 відсотків ринкової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Рішення про надання згоди на здійснення невід’ємних поліпшень або про відмову у погодженні клопотання орендаря про здійснення невід’ємних поліпшень приймається відповідно до частин 4-6 ст. 21 Закону.</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Після отримання відповідного клопотання та до прийняття рішення про надання згоди на здійснення невід’ємних поліпшень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 Такий огляд здійснюється:</w:t>
      </w:r>
    </w:p>
    <w:p w:rsidR="00AB48F6" w:rsidRPr="0051441A" w:rsidRDefault="00AB48F6" w:rsidP="00B20D27">
      <w:pPr>
        <w:pStyle w:val="ab"/>
        <w:numPr>
          <w:ilvl w:val="0"/>
          <w:numId w:val="32"/>
        </w:numPr>
        <w:spacing w:before="0"/>
        <w:jc w:val="both"/>
        <w:rPr>
          <w:rFonts w:ascii="Times New Roman" w:hAnsi="Times New Roman"/>
          <w:sz w:val="24"/>
          <w:szCs w:val="24"/>
        </w:rPr>
      </w:pPr>
      <w:r w:rsidRPr="0051441A">
        <w:rPr>
          <w:rFonts w:ascii="Times New Roman" w:hAnsi="Times New Roman"/>
          <w:sz w:val="24"/>
          <w:szCs w:val="24"/>
        </w:rPr>
        <w:t>орендодавцем та балансоутримувачем</w:t>
      </w:r>
    </w:p>
    <w:p w:rsidR="00AB48F6" w:rsidRPr="0051441A" w:rsidRDefault="00AB48F6" w:rsidP="00B20D27">
      <w:pPr>
        <w:pStyle w:val="ab"/>
        <w:numPr>
          <w:ilvl w:val="0"/>
          <w:numId w:val="32"/>
        </w:numPr>
        <w:spacing w:before="0"/>
        <w:jc w:val="both"/>
        <w:rPr>
          <w:rFonts w:ascii="Times New Roman" w:hAnsi="Times New Roman"/>
          <w:sz w:val="24"/>
          <w:szCs w:val="24"/>
        </w:rPr>
      </w:pPr>
      <w:r w:rsidRPr="0051441A">
        <w:rPr>
          <w:rFonts w:ascii="Times New Roman" w:hAnsi="Times New Roman"/>
          <w:sz w:val="24"/>
          <w:szCs w:val="24"/>
        </w:rPr>
        <w:t>балансоутримувачем, у випадку якщо повноваження щодо такого огляду надано відповідним рішенням Ради  .</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Орендар не може вилучати з об’єкта оренди здійснені ним невід’ємні поліпшення, поліпшення, отримані у результаті проведення капітального ремонту відповідно до п. 9</w:t>
      </w:r>
      <w:r>
        <w:rPr>
          <w:rFonts w:ascii="Times New Roman" w:hAnsi="Times New Roman"/>
          <w:sz w:val="24"/>
          <w:szCs w:val="24"/>
        </w:rPr>
        <w:t>1</w:t>
      </w:r>
      <w:r w:rsidRPr="0051441A">
        <w:rPr>
          <w:rFonts w:ascii="Times New Roman" w:hAnsi="Times New Roman"/>
          <w:sz w:val="24"/>
          <w:szCs w:val="24"/>
        </w:rPr>
        <w:t xml:space="preserve"> цього Положення, в тому числі в разі </w:t>
      </w:r>
      <w:r w:rsidR="00CF4CD3" w:rsidRPr="0051441A">
        <w:rPr>
          <w:rFonts w:ascii="Times New Roman" w:hAnsi="Times New Roman"/>
          <w:sz w:val="24"/>
          <w:szCs w:val="24"/>
        </w:rPr>
        <w:t>не продовження</w:t>
      </w:r>
      <w:r w:rsidRPr="0051441A">
        <w:rPr>
          <w:rFonts w:ascii="Times New Roman" w:hAnsi="Times New Roman"/>
          <w:sz w:val="24"/>
          <w:szCs w:val="24"/>
        </w:rPr>
        <w:t xml:space="preserve"> з таким орендарем договору оренди.</w:t>
      </w:r>
    </w:p>
    <w:p w:rsidR="00AB48F6" w:rsidRPr="0051441A" w:rsidRDefault="00AB48F6" w:rsidP="00AB48F6">
      <w:pPr>
        <w:pStyle w:val="ab"/>
        <w:tabs>
          <w:tab w:val="left" w:pos="993"/>
        </w:tabs>
        <w:spacing w:before="0"/>
        <w:jc w:val="both"/>
        <w:rPr>
          <w:rFonts w:ascii="Times New Roman" w:hAnsi="Times New Roman"/>
          <w:sz w:val="24"/>
          <w:szCs w:val="24"/>
        </w:rPr>
      </w:pPr>
      <w:r w:rsidRPr="0051441A">
        <w:rPr>
          <w:rFonts w:ascii="Times New Roman" w:hAnsi="Times New Roman"/>
          <w:sz w:val="24"/>
          <w:szCs w:val="24"/>
        </w:rPr>
        <w:t>Орендар не може вилучати з об’єкта оренди здійснені ним поліпшення, отримані внаслідок проведення капітального ремонту, крім випадку, передбаченого абзацом 1 ч. 3 ст. 25 Закону.</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Контроль за здійсненням невід’ємних поліпшень орендованого майна здійснюється орендодавцем та балансоутримувачем, якщо інше не визначено Радою.</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статтею 21 Закону, що приймав рішення про надання згоди на здійснення невід’ємних поліпшень. Якщо об’єктом оренди є єдиний майновий комплекс або нерухоме майно, площа якого перевищує 150 м2, орендар також подає документи, що підтверджують оплату виконаних робіт.</w:t>
      </w:r>
    </w:p>
    <w:p w:rsidR="00AB48F6" w:rsidRPr="0051441A" w:rsidRDefault="00AB48F6" w:rsidP="00B20D27">
      <w:pPr>
        <w:pStyle w:val="ab"/>
        <w:numPr>
          <w:ilvl w:val="0"/>
          <w:numId w:val="7"/>
        </w:numPr>
        <w:tabs>
          <w:tab w:val="left" w:pos="1134"/>
        </w:tabs>
        <w:spacing w:before="0"/>
        <w:ind w:left="0" w:firstLine="567"/>
        <w:jc w:val="both"/>
        <w:rPr>
          <w:rFonts w:ascii="Times New Roman" w:hAnsi="Times New Roman"/>
          <w:sz w:val="24"/>
          <w:szCs w:val="24"/>
        </w:rPr>
      </w:pPr>
      <w:r w:rsidRPr="0051441A">
        <w:rPr>
          <w:rFonts w:ascii="Times New Roman" w:hAnsi="Times New Roman"/>
          <w:sz w:val="24"/>
          <w:szCs w:val="24"/>
        </w:rPr>
        <w:t>Якщо орендар здійснив за рахунок власних коштів невід’ємні поліпшення орендованого майна за згодою уповноваженого органу, визначеного статтею 21 Закону, такий орендар має право на компенсацію вартості здійснених ним невід’ємних поліпшень у розмірі, що визначений відповідно до п. 10</w:t>
      </w:r>
      <w:r>
        <w:rPr>
          <w:rFonts w:ascii="Times New Roman" w:hAnsi="Times New Roman"/>
          <w:sz w:val="24"/>
          <w:szCs w:val="24"/>
        </w:rPr>
        <w:t>1</w:t>
      </w:r>
      <w:r w:rsidRPr="0051441A">
        <w:rPr>
          <w:rFonts w:ascii="Times New Roman" w:hAnsi="Times New Roman"/>
          <w:sz w:val="24"/>
          <w:szCs w:val="24"/>
        </w:rPr>
        <w:t xml:space="preserve"> цього Положення, після укладення орендодавцем договору оренди з новим орендарем за результатами проведення аукціону, якщо виконується кожна з таких умов:</w:t>
      </w:r>
    </w:p>
    <w:p w:rsidR="00AB48F6" w:rsidRPr="0051441A" w:rsidRDefault="00AB48F6" w:rsidP="00B20D27">
      <w:pPr>
        <w:pStyle w:val="ab"/>
        <w:numPr>
          <w:ilvl w:val="0"/>
          <w:numId w:val="29"/>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 10</w:t>
      </w:r>
      <w:r>
        <w:rPr>
          <w:rFonts w:ascii="Times New Roman" w:hAnsi="Times New Roman"/>
          <w:sz w:val="24"/>
          <w:szCs w:val="24"/>
        </w:rPr>
        <w:t>1</w:t>
      </w:r>
      <w:r w:rsidRPr="0051441A">
        <w:rPr>
          <w:rFonts w:ascii="Times New Roman" w:hAnsi="Times New Roman"/>
          <w:sz w:val="24"/>
          <w:szCs w:val="24"/>
        </w:rPr>
        <w:t xml:space="preserve"> цього Положення, крім його витрат на виконання ремонтних робіт, що були зараховані згідно з пунктами 9</w:t>
      </w:r>
      <w:r>
        <w:rPr>
          <w:rFonts w:ascii="Times New Roman" w:hAnsi="Times New Roman"/>
          <w:sz w:val="24"/>
          <w:szCs w:val="24"/>
        </w:rPr>
        <w:t>1</w:t>
      </w:r>
      <w:r w:rsidRPr="0051441A">
        <w:rPr>
          <w:rFonts w:ascii="Times New Roman" w:hAnsi="Times New Roman"/>
          <w:sz w:val="24"/>
          <w:szCs w:val="24"/>
        </w:rPr>
        <w:t>-9</w:t>
      </w:r>
      <w:r>
        <w:rPr>
          <w:rFonts w:ascii="Times New Roman" w:hAnsi="Times New Roman"/>
          <w:sz w:val="24"/>
          <w:szCs w:val="24"/>
        </w:rPr>
        <w:t>3</w:t>
      </w:r>
      <w:r w:rsidRPr="0051441A">
        <w:rPr>
          <w:rFonts w:ascii="Times New Roman" w:hAnsi="Times New Roman"/>
          <w:sz w:val="24"/>
          <w:szCs w:val="24"/>
        </w:rPr>
        <w:t xml:space="preserve"> цього Положення;</w:t>
      </w:r>
    </w:p>
    <w:p w:rsidR="00AB48F6" w:rsidRPr="0051441A" w:rsidRDefault="00AB48F6" w:rsidP="00B20D27">
      <w:pPr>
        <w:pStyle w:val="ab"/>
        <w:numPr>
          <w:ilvl w:val="0"/>
          <w:numId w:val="29"/>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орендар отримав письмову згоду орендодавця, визначеного статтею 21 Закону, на здійснення невід’ємних поліпшень;</w:t>
      </w:r>
    </w:p>
    <w:p w:rsidR="00AB48F6" w:rsidRPr="0051441A" w:rsidRDefault="00AB48F6" w:rsidP="00B20D27">
      <w:pPr>
        <w:pStyle w:val="ab"/>
        <w:numPr>
          <w:ilvl w:val="0"/>
          <w:numId w:val="29"/>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lastRenderedPageBreak/>
        <w:t>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 10</w:t>
      </w:r>
      <w:r>
        <w:rPr>
          <w:rFonts w:ascii="Times New Roman" w:hAnsi="Times New Roman"/>
          <w:sz w:val="24"/>
          <w:szCs w:val="24"/>
        </w:rPr>
        <w:t>1</w:t>
      </w:r>
      <w:r w:rsidRPr="0051441A">
        <w:rPr>
          <w:rFonts w:ascii="Times New Roman" w:hAnsi="Times New Roman"/>
          <w:sz w:val="24"/>
          <w:szCs w:val="24"/>
        </w:rPr>
        <w:t xml:space="preserve"> цього Положення;</w:t>
      </w:r>
    </w:p>
    <w:p w:rsidR="00AB48F6" w:rsidRPr="0051441A" w:rsidRDefault="00AB48F6" w:rsidP="00B20D27">
      <w:pPr>
        <w:pStyle w:val="ab"/>
        <w:numPr>
          <w:ilvl w:val="0"/>
          <w:numId w:val="29"/>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орендар належно виконує умови договору оренди, відсутня заборгованість з орендної плати;</w:t>
      </w:r>
    </w:p>
    <w:p w:rsidR="00AB48F6" w:rsidRPr="0051441A" w:rsidRDefault="00AB48F6" w:rsidP="00B20D27">
      <w:pPr>
        <w:pStyle w:val="ab"/>
        <w:numPr>
          <w:ilvl w:val="0"/>
          <w:numId w:val="29"/>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орендар бере участь в аукціоні на продовження договору оренди.</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Оцінка здійснюється на замовлення орендаря без доручення балансоутримувача і повинна бути проведена не раніше ніж за шість місяців та не пізніше ніж за три місяці до закінчення строку договору оренди.</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w:t>
      </w:r>
      <w:r w:rsidR="00CF4CD3">
        <w:rPr>
          <w:rFonts w:ascii="Times New Roman" w:hAnsi="Times New Roman"/>
          <w:sz w:val="24"/>
          <w:szCs w:val="24"/>
        </w:rPr>
        <w:t>ння звіту про оцінку майна (акту</w:t>
      </w:r>
      <w:r w:rsidRPr="0051441A">
        <w:rPr>
          <w:rFonts w:ascii="Times New Roman" w:hAnsi="Times New Roman"/>
          <w:sz w:val="24"/>
          <w:szCs w:val="24"/>
        </w:rPr>
        <w:t xml:space="preserve"> оцінки майна) здійснюється відповідно до Закону України “Про оцінку майна, майнових прав та професійну оціночну діяльність в Україні”.</w:t>
      </w:r>
    </w:p>
    <w:p w:rsidR="00AB48F6" w:rsidRPr="0051441A" w:rsidRDefault="00AB48F6" w:rsidP="00B20D27">
      <w:pPr>
        <w:pStyle w:val="ab"/>
        <w:numPr>
          <w:ilvl w:val="0"/>
          <w:numId w:val="7"/>
        </w:numPr>
        <w:tabs>
          <w:tab w:val="left" w:pos="1134"/>
        </w:tabs>
        <w:spacing w:before="0"/>
        <w:ind w:left="0" w:firstLine="567"/>
        <w:jc w:val="both"/>
        <w:rPr>
          <w:rFonts w:ascii="Times New Roman" w:hAnsi="Times New Roman"/>
          <w:sz w:val="24"/>
          <w:szCs w:val="24"/>
        </w:rPr>
      </w:pPr>
      <w:r w:rsidRPr="0051441A">
        <w:rPr>
          <w:rFonts w:ascii="Times New Roman" w:hAnsi="Times New Roman"/>
          <w:sz w:val="24"/>
          <w:szCs w:val="24"/>
        </w:rPr>
        <w:t>Для компенсації здійснених невід’ємних поліпшень орендар подає звіт про оцінку (акт оцінки майна) та рецензію на нього, передбачені пунктом 10</w:t>
      </w:r>
      <w:r>
        <w:rPr>
          <w:rFonts w:ascii="Times New Roman" w:hAnsi="Times New Roman"/>
          <w:sz w:val="24"/>
          <w:szCs w:val="24"/>
        </w:rPr>
        <w:t>1</w:t>
      </w:r>
      <w:r w:rsidRPr="0051441A">
        <w:rPr>
          <w:rFonts w:ascii="Times New Roman" w:hAnsi="Times New Roman"/>
          <w:sz w:val="24"/>
          <w:szCs w:val="24"/>
        </w:rPr>
        <w:t xml:space="preserve">  цього Положення, та висновок будівельної експертизи, передбачений пунктом 10</w:t>
      </w:r>
      <w:r>
        <w:rPr>
          <w:rFonts w:ascii="Times New Roman" w:hAnsi="Times New Roman"/>
          <w:sz w:val="24"/>
          <w:szCs w:val="24"/>
        </w:rPr>
        <w:t>0</w:t>
      </w:r>
      <w:r w:rsidRPr="0051441A">
        <w:rPr>
          <w:rFonts w:ascii="Times New Roman" w:hAnsi="Times New Roman"/>
          <w:sz w:val="24"/>
          <w:szCs w:val="24"/>
        </w:rPr>
        <w:t xml:space="preserve"> цього Положення, разом з заявою про продовження договору оренди, який підлягає продовженню за результатами проведення аукціону.</w:t>
      </w:r>
    </w:p>
    <w:p w:rsidR="00AB48F6" w:rsidRPr="0051441A" w:rsidRDefault="00AB48F6" w:rsidP="00B20D27">
      <w:pPr>
        <w:pStyle w:val="ab"/>
        <w:numPr>
          <w:ilvl w:val="0"/>
          <w:numId w:val="7"/>
        </w:numPr>
        <w:tabs>
          <w:tab w:val="left" w:pos="1134"/>
        </w:tabs>
        <w:spacing w:before="0"/>
        <w:ind w:left="0" w:firstLine="567"/>
        <w:jc w:val="both"/>
        <w:rPr>
          <w:rFonts w:ascii="Times New Roman" w:hAnsi="Times New Roman"/>
          <w:sz w:val="24"/>
          <w:szCs w:val="24"/>
        </w:rPr>
      </w:pPr>
      <w:r w:rsidRPr="0051441A">
        <w:rPr>
          <w:rFonts w:ascii="Times New Roman" w:hAnsi="Times New Roman"/>
          <w:sz w:val="24"/>
          <w:szCs w:val="24"/>
        </w:rPr>
        <w:t>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орендарю у порядку, визначеному Радою.</w:t>
      </w:r>
    </w:p>
    <w:p w:rsidR="00AB48F6" w:rsidRPr="0051441A" w:rsidRDefault="00AB48F6" w:rsidP="00AB48F6">
      <w:pPr>
        <w:pStyle w:val="ab"/>
        <w:spacing w:before="0"/>
        <w:jc w:val="both"/>
        <w:rPr>
          <w:rFonts w:ascii="Times New Roman" w:hAnsi="Times New Roman"/>
          <w:sz w:val="24"/>
          <w:szCs w:val="24"/>
        </w:rPr>
      </w:pPr>
      <w:r w:rsidRPr="0051441A">
        <w:rPr>
          <w:rFonts w:ascii="Times New Roman" w:hAnsi="Times New Roman"/>
          <w:sz w:val="24"/>
          <w:szCs w:val="24"/>
        </w:rPr>
        <w:t>Орендодавець компенсує вартість невід’ємних поліпшень попередньому орендарю після підписання акт</w:t>
      </w:r>
      <w:r w:rsidR="00CF4CD3">
        <w:rPr>
          <w:rFonts w:ascii="Times New Roman" w:hAnsi="Times New Roman"/>
          <w:sz w:val="24"/>
          <w:szCs w:val="24"/>
        </w:rPr>
        <w:t>у</w:t>
      </w:r>
      <w:r w:rsidRPr="0051441A">
        <w:rPr>
          <w:rFonts w:ascii="Times New Roman" w:hAnsi="Times New Roman"/>
          <w:sz w:val="24"/>
          <w:szCs w:val="24"/>
        </w:rPr>
        <w:t xml:space="preserve"> приймання-передачі (повернення з оренди) об’єкта оренди за умови дотримання вимог п. 9</w:t>
      </w:r>
      <w:r>
        <w:rPr>
          <w:rFonts w:ascii="Times New Roman" w:hAnsi="Times New Roman"/>
          <w:sz w:val="24"/>
          <w:szCs w:val="24"/>
        </w:rPr>
        <w:t>6</w:t>
      </w:r>
      <w:r w:rsidRPr="0051441A">
        <w:rPr>
          <w:rFonts w:ascii="Times New Roman" w:hAnsi="Times New Roman"/>
          <w:sz w:val="24"/>
          <w:szCs w:val="24"/>
        </w:rPr>
        <w:t xml:space="preserve"> цього Положення і таких умов:</w:t>
      </w:r>
    </w:p>
    <w:p w:rsidR="00AB48F6" w:rsidRPr="0051441A" w:rsidRDefault="00AB48F6" w:rsidP="00B20D27">
      <w:pPr>
        <w:pStyle w:val="ab"/>
        <w:numPr>
          <w:ilvl w:val="0"/>
          <w:numId w:val="30"/>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rsidR="00AB48F6" w:rsidRPr="0051441A" w:rsidRDefault="00AB48F6" w:rsidP="00B20D27">
      <w:pPr>
        <w:pStyle w:val="ab"/>
        <w:numPr>
          <w:ilvl w:val="0"/>
          <w:numId w:val="30"/>
        </w:numPr>
        <w:tabs>
          <w:tab w:val="left" w:pos="851"/>
        </w:tabs>
        <w:spacing w:before="0"/>
        <w:ind w:left="0" w:firstLine="567"/>
        <w:jc w:val="both"/>
        <w:rPr>
          <w:rFonts w:ascii="Times New Roman" w:hAnsi="Times New Roman"/>
          <w:sz w:val="24"/>
          <w:szCs w:val="24"/>
        </w:rPr>
      </w:pPr>
      <w:r w:rsidRPr="0051441A">
        <w:rPr>
          <w:rFonts w:ascii="Times New Roman" w:hAnsi="Times New Roman"/>
          <w:sz w:val="24"/>
          <w:szCs w:val="24"/>
        </w:rPr>
        <w:t>компенсації попереднім орендарем суми збитків, завданих орендованому майну, у разі їх наявності.</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У випадку приватизації об’єкта оренди компенсація вартості невід’ємних поліпшень здійснюється у порядку, визначеному Законом України “Про приватизацію державного та комунального майна”.</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b/>
          <w:sz w:val="24"/>
          <w:szCs w:val="24"/>
        </w:rPr>
      </w:pPr>
      <w:r w:rsidRPr="0051441A">
        <w:rPr>
          <w:rFonts w:ascii="Times New Roman" w:hAnsi="Times New Roman"/>
          <w:sz w:val="24"/>
          <w:szCs w:val="24"/>
        </w:rPr>
        <w:t>Вартість невід’ємних поліпшень орендованого майна, зроблених орендарем без згоди уповноваженого органу, визначеного статтею 21 Закону, компенсації не підлягає.</w:t>
      </w:r>
    </w:p>
    <w:p w:rsidR="00AB48F6" w:rsidRDefault="00AB48F6" w:rsidP="00AB48F6">
      <w:pPr>
        <w:autoSpaceDE w:val="0"/>
        <w:autoSpaceDN w:val="0"/>
        <w:adjustRightInd w:val="0"/>
        <w:jc w:val="center"/>
        <w:rPr>
          <w:b/>
        </w:rPr>
      </w:pPr>
    </w:p>
    <w:p w:rsidR="00AB48F6" w:rsidRPr="0051441A" w:rsidRDefault="00AB48F6" w:rsidP="00AB48F6">
      <w:pPr>
        <w:autoSpaceDE w:val="0"/>
        <w:autoSpaceDN w:val="0"/>
        <w:adjustRightInd w:val="0"/>
        <w:jc w:val="center"/>
      </w:pPr>
      <w:r w:rsidRPr="0051441A">
        <w:rPr>
          <w:b/>
        </w:rPr>
        <w:t xml:space="preserve">XV. </w:t>
      </w:r>
      <w:r w:rsidRPr="0051441A">
        <w:rPr>
          <w:b/>
          <w:bCs/>
          <w:caps/>
        </w:rPr>
        <w:t>Порядок здійснення самоврядного контролю за використанням майна КОЗЯТИНСЬКОЇ МІСЬКОЇ територіальної громади, переданого в оренду</w:t>
      </w:r>
    </w:p>
    <w:p w:rsidR="00AB48F6" w:rsidRPr="0051441A" w:rsidRDefault="00AB48F6" w:rsidP="00B20D27">
      <w:pPr>
        <w:pStyle w:val="Default"/>
        <w:numPr>
          <w:ilvl w:val="0"/>
          <w:numId w:val="7"/>
        </w:numPr>
        <w:tabs>
          <w:tab w:val="left" w:pos="1134"/>
        </w:tabs>
        <w:ind w:left="0" w:firstLine="567"/>
        <w:contextualSpacing/>
        <w:jc w:val="both"/>
        <w:rPr>
          <w:color w:val="auto"/>
          <w:lang w:val="uk-UA"/>
        </w:rPr>
      </w:pPr>
      <w:r w:rsidRPr="0051441A">
        <w:rPr>
          <w:color w:val="auto"/>
          <w:lang w:val="uk-UA"/>
        </w:rPr>
        <w:t xml:space="preserve">Контрольними заходами у сфері оренди майна Козятинської міської територіальної громади є: </w:t>
      </w:r>
    </w:p>
    <w:p w:rsidR="00AB48F6" w:rsidRPr="0051441A" w:rsidRDefault="00AB48F6" w:rsidP="00B20D27">
      <w:pPr>
        <w:pStyle w:val="Default"/>
        <w:numPr>
          <w:ilvl w:val="0"/>
          <w:numId w:val="34"/>
        </w:numPr>
        <w:tabs>
          <w:tab w:val="left" w:pos="851"/>
        </w:tabs>
        <w:ind w:left="0" w:firstLine="426"/>
        <w:contextualSpacing/>
        <w:jc w:val="both"/>
        <w:rPr>
          <w:color w:val="auto"/>
          <w:lang w:val="uk-UA"/>
        </w:rPr>
      </w:pPr>
      <w:r w:rsidRPr="0051441A">
        <w:rPr>
          <w:color w:val="auto"/>
          <w:lang w:val="uk-UA"/>
        </w:rPr>
        <w:t xml:space="preserve">постійний документальний контроль за виконанням умов договору оренди та контроль за використанням переданого в оренду майна територіальної громади (далі – постійний контроль); </w:t>
      </w:r>
    </w:p>
    <w:p w:rsidR="00AB48F6" w:rsidRPr="0051441A" w:rsidRDefault="00AB48F6" w:rsidP="00B20D27">
      <w:pPr>
        <w:pStyle w:val="Default"/>
        <w:numPr>
          <w:ilvl w:val="0"/>
          <w:numId w:val="34"/>
        </w:numPr>
        <w:tabs>
          <w:tab w:val="left" w:pos="851"/>
        </w:tabs>
        <w:ind w:left="0" w:firstLine="426"/>
        <w:jc w:val="both"/>
        <w:rPr>
          <w:color w:val="auto"/>
          <w:lang w:val="uk-UA"/>
        </w:rPr>
      </w:pPr>
      <w:r w:rsidRPr="0051441A">
        <w:rPr>
          <w:color w:val="auto"/>
          <w:lang w:val="uk-UA"/>
        </w:rPr>
        <w:t xml:space="preserve">періодичний комплексний контроль за виконанням умов договору та використанням майна з оглядом об'єкта оренди (далі – періодичний контроль). </w:t>
      </w:r>
    </w:p>
    <w:p w:rsidR="00AB48F6" w:rsidRPr="0051441A" w:rsidRDefault="00AB48F6" w:rsidP="00B20D27">
      <w:pPr>
        <w:pStyle w:val="ab"/>
        <w:numPr>
          <w:ilvl w:val="0"/>
          <w:numId w:val="7"/>
        </w:numPr>
        <w:tabs>
          <w:tab w:val="left" w:pos="851"/>
        </w:tabs>
        <w:spacing w:before="0"/>
        <w:ind w:left="0" w:firstLine="426"/>
        <w:jc w:val="both"/>
        <w:rPr>
          <w:rFonts w:ascii="Times New Roman" w:hAnsi="Times New Roman"/>
          <w:b/>
          <w:sz w:val="24"/>
          <w:szCs w:val="24"/>
        </w:rPr>
      </w:pPr>
      <w:r w:rsidRPr="0051441A">
        <w:rPr>
          <w:rFonts w:ascii="Times New Roman" w:hAnsi="Times New Roman"/>
          <w:sz w:val="24"/>
          <w:szCs w:val="24"/>
        </w:rPr>
        <w:t>Контроль у сфері оренди майна територіальної громади покладається на:</w:t>
      </w:r>
    </w:p>
    <w:p w:rsidR="00AB48F6" w:rsidRPr="0051441A" w:rsidRDefault="00AB48F6" w:rsidP="00B20D27">
      <w:pPr>
        <w:pStyle w:val="aa"/>
        <w:numPr>
          <w:ilvl w:val="2"/>
          <w:numId w:val="33"/>
        </w:numPr>
        <w:tabs>
          <w:tab w:val="left" w:pos="851"/>
        </w:tabs>
        <w:autoSpaceDE w:val="0"/>
        <w:autoSpaceDN w:val="0"/>
        <w:adjustRightInd w:val="0"/>
        <w:ind w:left="0" w:firstLine="426"/>
        <w:jc w:val="both"/>
      </w:pPr>
      <w:r w:rsidRPr="0051441A">
        <w:t>орендодавця майна - щодо виконання умов договорів оренди;</w:t>
      </w:r>
    </w:p>
    <w:p w:rsidR="00AB48F6" w:rsidRPr="0051441A" w:rsidRDefault="00AB48F6" w:rsidP="00B20D27">
      <w:pPr>
        <w:pStyle w:val="aa"/>
        <w:numPr>
          <w:ilvl w:val="2"/>
          <w:numId w:val="33"/>
        </w:numPr>
        <w:tabs>
          <w:tab w:val="left" w:pos="851"/>
        </w:tabs>
        <w:autoSpaceDE w:val="0"/>
        <w:autoSpaceDN w:val="0"/>
        <w:adjustRightInd w:val="0"/>
        <w:ind w:left="0" w:firstLine="426"/>
        <w:jc w:val="both"/>
      </w:pPr>
      <w:r w:rsidRPr="0051441A">
        <w:lastRenderedPageBreak/>
        <w:t>балансоутримувачів майна – щодо використання нерухомого та рухомого майна.</w:t>
      </w:r>
    </w:p>
    <w:p w:rsidR="00AB48F6" w:rsidRPr="0051441A" w:rsidRDefault="00AB48F6" w:rsidP="00AB48F6">
      <w:pPr>
        <w:pStyle w:val="aa"/>
        <w:tabs>
          <w:tab w:val="left" w:pos="851"/>
        </w:tabs>
        <w:autoSpaceDE w:val="0"/>
        <w:autoSpaceDN w:val="0"/>
        <w:adjustRightInd w:val="0"/>
        <w:ind w:left="0" w:firstLine="426"/>
        <w:jc w:val="both"/>
      </w:pPr>
      <w:r w:rsidRPr="0051441A">
        <w:t>Якщо орендодавець не є органом, до сфери управління якого віднесено єдиний майновий комплекс, контрольні заходи здійснюються із особливостями, передбаченими цим Положенням, із обов’язковим залученням представників виконавчого органу Ради, до сфери управління якого віднесене відповідне майно.</w:t>
      </w:r>
    </w:p>
    <w:p w:rsidR="00AB48F6" w:rsidRPr="0051441A" w:rsidRDefault="00AB48F6" w:rsidP="00B20D27">
      <w:pPr>
        <w:pStyle w:val="ab"/>
        <w:numPr>
          <w:ilvl w:val="0"/>
          <w:numId w:val="7"/>
        </w:numPr>
        <w:tabs>
          <w:tab w:val="left" w:pos="851"/>
        </w:tabs>
        <w:spacing w:before="0"/>
        <w:ind w:left="0" w:firstLine="426"/>
        <w:jc w:val="both"/>
        <w:rPr>
          <w:rFonts w:ascii="Times New Roman" w:hAnsi="Times New Roman"/>
          <w:b/>
          <w:sz w:val="24"/>
          <w:szCs w:val="24"/>
        </w:rPr>
      </w:pPr>
      <w:r w:rsidRPr="0051441A">
        <w:rPr>
          <w:rFonts w:ascii="Times New Roman" w:hAnsi="Times New Roman"/>
          <w:sz w:val="24"/>
          <w:szCs w:val="24"/>
        </w:rPr>
        <w:t xml:space="preserve"> Під час здійснення контрольних заходів їх учасники керуються Конституцією та законами України, іншими законодавчими актами, цим Положенням та актами Ради, інших уповноважених виконавчих органів Ради та їхніх посадових осіб, а також договором оренди, щодо якого здійснюється контроль. </w:t>
      </w:r>
    </w:p>
    <w:p w:rsidR="00AB48F6" w:rsidRPr="0051441A" w:rsidRDefault="00AB48F6" w:rsidP="00B20D27">
      <w:pPr>
        <w:pStyle w:val="ab"/>
        <w:numPr>
          <w:ilvl w:val="0"/>
          <w:numId w:val="7"/>
        </w:numPr>
        <w:tabs>
          <w:tab w:val="left" w:pos="851"/>
        </w:tabs>
        <w:spacing w:before="0"/>
        <w:ind w:left="0" w:firstLine="426"/>
        <w:jc w:val="both"/>
        <w:rPr>
          <w:rFonts w:ascii="Times New Roman" w:hAnsi="Times New Roman"/>
          <w:b/>
          <w:sz w:val="24"/>
          <w:szCs w:val="24"/>
        </w:rPr>
      </w:pPr>
      <w:r w:rsidRPr="0051441A">
        <w:rPr>
          <w:rFonts w:ascii="Times New Roman" w:hAnsi="Times New Roman"/>
          <w:sz w:val="24"/>
          <w:szCs w:val="24"/>
        </w:rPr>
        <w:t xml:space="preserve">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 </w:t>
      </w:r>
    </w:p>
    <w:p w:rsidR="00AB48F6" w:rsidRPr="0051441A" w:rsidRDefault="00AB48F6" w:rsidP="00B20D27">
      <w:pPr>
        <w:pStyle w:val="ab"/>
        <w:numPr>
          <w:ilvl w:val="0"/>
          <w:numId w:val="7"/>
        </w:numPr>
        <w:tabs>
          <w:tab w:val="left" w:pos="851"/>
        </w:tabs>
        <w:spacing w:before="0"/>
        <w:ind w:left="0" w:firstLine="426"/>
        <w:jc w:val="both"/>
        <w:rPr>
          <w:rFonts w:ascii="Times New Roman" w:hAnsi="Times New Roman"/>
          <w:b/>
          <w:sz w:val="24"/>
          <w:szCs w:val="24"/>
        </w:rPr>
      </w:pPr>
      <w:r w:rsidRPr="0051441A">
        <w:rPr>
          <w:rFonts w:ascii="Times New Roman" w:hAnsi="Times New Roman"/>
          <w:sz w:val="24"/>
          <w:szCs w:val="24"/>
        </w:rPr>
        <w:t xml:space="preserve">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 10</w:t>
      </w:r>
      <w:r>
        <w:rPr>
          <w:rFonts w:ascii="Times New Roman" w:hAnsi="Times New Roman"/>
          <w:sz w:val="24"/>
          <w:szCs w:val="24"/>
        </w:rPr>
        <w:t>7</w:t>
      </w:r>
      <w:r w:rsidRPr="0051441A">
        <w:rPr>
          <w:rFonts w:ascii="Times New Roman" w:hAnsi="Times New Roman"/>
          <w:sz w:val="24"/>
          <w:szCs w:val="24"/>
        </w:rPr>
        <w:t xml:space="preserve"> цього Положення, про що обов’язково зазначається в усіх договорах оренди майна територіальної громади.</w:t>
      </w:r>
    </w:p>
    <w:p w:rsidR="00AB48F6" w:rsidRPr="0051441A" w:rsidRDefault="00AB48F6" w:rsidP="00AB48F6">
      <w:pPr>
        <w:pStyle w:val="aa"/>
        <w:tabs>
          <w:tab w:val="left" w:pos="851"/>
        </w:tabs>
        <w:autoSpaceDE w:val="0"/>
        <w:autoSpaceDN w:val="0"/>
        <w:adjustRightInd w:val="0"/>
        <w:ind w:left="0" w:firstLine="426"/>
        <w:jc w:val="both"/>
      </w:pPr>
      <w:r w:rsidRPr="0051441A">
        <w:t>Протиправний не</w:t>
      </w:r>
      <w:r w:rsidR="00CF4CD3">
        <w:t xml:space="preserve"> </w:t>
      </w:r>
      <w:r w:rsidRPr="0051441A">
        <w:t>допуск зазначених у абзаці першому цього пункту осіб орендарем вважається порушенням (невиконанням) умов договору та є підставою для ініціювання розірвання договору оренди.</w:t>
      </w:r>
    </w:p>
    <w:p w:rsidR="00AB48F6" w:rsidRPr="0051441A" w:rsidRDefault="00AB48F6" w:rsidP="00AB48F6">
      <w:pPr>
        <w:pStyle w:val="Default"/>
        <w:ind w:firstLine="567"/>
        <w:jc w:val="both"/>
        <w:rPr>
          <w:color w:val="auto"/>
          <w:lang w:val="uk-UA"/>
        </w:rPr>
      </w:pPr>
      <w:r w:rsidRPr="0051441A">
        <w:rPr>
          <w:color w:val="auto"/>
          <w:lang w:val="uk-UA"/>
        </w:rPr>
        <w:t>Факт недопущення уповноважених представників орендодавця, балансоутримувача або уповноваженого органу управління для здійснення контролю підтверджується актом про не</w:t>
      </w:r>
      <w:r w:rsidR="00CF4CD3">
        <w:rPr>
          <w:color w:val="auto"/>
          <w:lang w:val="uk-UA"/>
        </w:rPr>
        <w:t xml:space="preserve"> </w:t>
      </w:r>
      <w:r w:rsidRPr="0051441A">
        <w:rPr>
          <w:color w:val="auto"/>
          <w:lang w:val="uk-UA"/>
        </w:rPr>
        <w:t>допуск. Акт складається у двох примірниках, які підписують усі присутні представники орендодавця, балансоутримувача або уповноваженого орган</w:t>
      </w:r>
      <w:r w:rsidR="00CF4CD3">
        <w:rPr>
          <w:color w:val="auto"/>
          <w:lang w:val="uk-UA"/>
        </w:rPr>
        <w:t>у</w:t>
      </w:r>
      <w:r w:rsidRPr="0051441A">
        <w:rPr>
          <w:color w:val="auto"/>
          <w:lang w:val="uk-UA"/>
        </w:rPr>
        <w:t xml:space="preserve"> управління. Один примірник такого акту надсилається орендарю поштою на адресу, вказану у договорі оренди.</w:t>
      </w:r>
    </w:p>
    <w:p w:rsidR="00AB48F6" w:rsidRPr="0051441A" w:rsidRDefault="00AB48F6" w:rsidP="00B20D27">
      <w:pPr>
        <w:pStyle w:val="Default"/>
        <w:numPr>
          <w:ilvl w:val="0"/>
          <w:numId w:val="7"/>
        </w:numPr>
        <w:tabs>
          <w:tab w:val="left" w:pos="851"/>
        </w:tabs>
        <w:ind w:left="0" w:firstLine="426"/>
        <w:contextualSpacing/>
        <w:jc w:val="both"/>
        <w:rPr>
          <w:color w:val="auto"/>
          <w:lang w:val="uk-UA"/>
        </w:rPr>
      </w:pPr>
      <w:r w:rsidRPr="0051441A">
        <w:rPr>
          <w:color w:val="auto"/>
          <w:lang w:val="uk-UA"/>
        </w:rPr>
        <w:t xml:space="preserve"> Під час здійснення постійного контролю балансоутримувачем перевіряються: </w:t>
      </w:r>
    </w:p>
    <w:p w:rsidR="00AB48F6" w:rsidRPr="0051441A" w:rsidRDefault="00AB48F6" w:rsidP="00B20D27">
      <w:pPr>
        <w:pStyle w:val="Default"/>
        <w:numPr>
          <w:ilvl w:val="0"/>
          <w:numId w:val="35"/>
        </w:numPr>
        <w:tabs>
          <w:tab w:val="left" w:pos="851"/>
        </w:tabs>
        <w:ind w:left="0" w:firstLine="426"/>
        <w:contextualSpacing/>
        <w:jc w:val="both"/>
        <w:rPr>
          <w:color w:val="auto"/>
          <w:lang w:val="uk-UA"/>
        </w:rPr>
      </w:pPr>
      <w:r w:rsidRPr="0051441A">
        <w:rPr>
          <w:color w:val="auto"/>
          <w:lang w:val="uk-UA"/>
        </w:rPr>
        <w:t xml:space="preserve">цільове використання об’єкта оренди (якщо цільове використання визначено договором); </w:t>
      </w:r>
    </w:p>
    <w:p w:rsidR="00AB48F6" w:rsidRPr="0051441A" w:rsidRDefault="00AB48F6" w:rsidP="00B20D27">
      <w:pPr>
        <w:pStyle w:val="Default"/>
        <w:numPr>
          <w:ilvl w:val="0"/>
          <w:numId w:val="35"/>
        </w:numPr>
        <w:tabs>
          <w:tab w:val="left" w:pos="851"/>
        </w:tabs>
        <w:ind w:left="0" w:firstLine="426"/>
        <w:contextualSpacing/>
        <w:jc w:val="both"/>
        <w:rPr>
          <w:color w:val="auto"/>
          <w:lang w:val="uk-UA"/>
        </w:rPr>
      </w:pPr>
      <w:r w:rsidRPr="0051441A">
        <w:rPr>
          <w:color w:val="auto"/>
          <w:lang w:val="uk-UA"/>
        </w:rPr>
        <w:t xml:space="preserve">технічний стан об’єкта оренди (перебування об’єкта у стані, не гіршому, ніж на момент передачі його в оренду, з урахуванням нормального фізичного зносу); </w:t>
      </w:r>
    </w:p>
    <w:p w:rsidR="00AB48F6" w:rsidRPr="0051441A" w:rsidRDefault="00AB48F6" w:rsidP="00B20D27">
      <w:pPr>
        <w:pStyle w:val="Default"/>
        <w:numPr>
          <w:ilvl w:val="0"/>
          <w:numId w:val="35"/>
        </w:numPr>
        <w:tabs>
          <w:tab w:val="left" w:pos="851"/>
        </w:tabs>
        <w:ind w:left="0" w:firstLine="426"/>
        <w:contextualSpacing/>
        <w:jc w:val="both"/>
        <w:rPr>
          <w:color w:val="auto"/>
          <w:lang w:val="uk-UA"/>
        </w:rPr>
      </w:pPr>
      <w:r w:rsidRPr="0051441A">
        <w:rPr>
          <w:color w:val="auto"/>
          <w:lang w:val="uk-UA"/>
        </w:rPr>
        <w:t xml:space="preserve">відповідність займаної орендарем площі акту приймання-передавання орендованого майна; </w:t>
      </w:r>
    </w:p>
    <w:p w:rsidR="00AB48F6" w:rsidRPr="0051441A" w:rsidRDefault="00AB48F6" w:rsidP="00B20D27">
      <w:pPr>
        <w:pStyle w:val="Default"/>
        <w:numPr>
          <w:ilvl w:val="0"/>
          <w:numId w:val="35"/>
        </w:numPr>
        <w:tabs>
          <w:tab w:val="left" w:pos="851"/>
        </w:tabs>
        <w:ind w:left="0" w:firstLine="426"/>
        <w:contextualSpacing/>
        <w:jc w:val="both"/>
        <w:rPr>
          <w:color w:val="auto"/>
          <w:lang w:val="uk-UA"/>
        </w:rPr>
      </w:pPr>
      <w:r w:rsidRPr="0051441A">
        <w:rPr>
          <w:color w:val="auto"/>
          <w:lang w:val="uk-UA"/>
        </w:rPr>
        <w:t xml:space="preserve">надходження плати за оренду майна до балансоутримувача (щомісяця); </w:t>
      </w:r>
    </w:p>
    <w:p w:rsidR="00AB48F6" w:rsidRPr="0051441A" w:rsidRDefault="00AB48F6" w:rsidP="00B20D27">
      <w:pPr>
        <w:pStyle w:val="Default"/>
        <w:numPr>
          <w:ilvl w:val="0"/>
          <w:numId w:val="35"/>
        </w:numPr>
        <w:tabs>
          <w:tab w:val="left" w:pos="851"/>
        </w:tabs>
        <w:ind w:left="0" w:firstLine="426"/>
        <w:contextualSpacing/>
        <w:jc w:val="both"/>
        <w:rPr>
          <w:color w:val="auto"/>
          <w:lang w:val="uk-UA"/>
        </w:rPr>
      </w:pPr>
      <w:r w:rsidRPr="0051441A">
        <w:rPr>
          <w:color w:val="auto"/>
          <w:lang w:val="uk-UA"/>
        </w:rPr>
        <w:t xml:space="preserve">наявність чинного договору страхування об'єкта оренди; </w:t>
      </w:r>
    </w:p>
    <w:p w:rsidR="00AB48F6" w:rsidRPr="0051441A" w:rsidRDefault="00AB48F6" w:rsidP="00B20D27">
      <w:pPr>
        <w:pStyle w:val="Default"/>
        <w:numPr>
          <w:ilvl w:val="0"/>
          <w:numId w:val="35"/>
        </w:numPr>
        <w:tabs>
          <w:tab w:val="left" w:pos="851"/>
        </w:tabs>
        <w:ind w:left="0" w:firstLine="426"/>
        <w:contextualSpacing/>
        <w:jc w:val="both"/>
        <w:rPr>
          <w:color w:val="auto"/>
          <w:lang w:val="uk-UA"/>
        </w:rPr>
      </w:pPr>
      <w:r w:rsidRPr="0051441A">
        <w:rPr>
          <w:color w:val="auto"/>
          <w:lang w:val="uk-UA"/>
        </w:rPr>
        <w:t xml:space="preserve">виконання договору відшкодування витрат на утримання орендованого нерухомого майна та надання комунальних послуг орендарю (щомісяця). </w:t>
      </w:r>
    </w:p>
    <w:p w:rsidR="00AB48F6" w:rsidRPr="0051441A" w:rsidRDefault="00AB48F6" w:rsidP="00B20D27">
      <w:pPr>
        <w:pStyle w:val="Default"/>
        <w:numPr>
          <w:ilvl w:val="0"/>
          <w:numId w:val="7"/>
        </w:numPr>
        <w:tabs>
          <w:tab w:val="left" w:pos="851"/>
        </w:tabs>
        <w:ind w:left="0" w:firstLine="426"/>
        <w:jc w:val="both"/>
        <w:rPr>
          <w:color w:val="auto"/>
          <w:lang w:val="uk-UA"/>
        </w:rPr>
      </w:pPr>
      <w:r w:rsidRPr="0051441A">
        <w:rPr>
          <w:color w:val="auto"/>
          <w:lang w:val="uk-UA"/>
        </w:rPr>
        <w:t xml:space="preserve">Під час здійснення постійного контролю орендодавцем перевіряються: </w:t>
      </w:r>
    </w:p>
    <w:p w:rsidR="00AB48F6" w:rsidRPr="0051441A" w:rsidRDefault="00AB48F6" w:rsidP="00B20D27">
      <w:pPr>
        <w:pStyle w:val="Default"/>
        <w:numPr>
          <w:ilvl w:val="0"/>
          <w:numId w:val="36"/>
        </w:numPr>
        <w:ind w:left="0" w:firstLine="426"/>
        <w:jc w:val="both"/>
        <w:rPr>
          <w:color w:val="auto"/>
          <w:lang w:val="uk-UA"/>
        </w:rPr>
      </w:pPr>
      <w:r w:rsidRPr="0051441A">
        <w:rPr>
          <w:color w:val="auto"/>
          <w:lang w:val="uk-UA"/>
        </w:rPr>
        <w:t xml:space="preserve">надходження плати за оренду майна (щомісяця); </w:t>
      </w:r>
    </w:p>
    <w:p w:rsidR="00AB48F6" w:rsidRPr="0051441A" w:rsidRDefault="00AB48F6" w:rsidP="00B20D27">
      <w:pPr>
        <w:pStyle w:val="Default"/>
        <w:numPr>
          <w:ilvl w:val="0"/>
          <w:numId w:val="36"/>
        </w:numPr>
        <w:ind w:left="0" w:firstLine="426"/>
        <w:jc w:val="both"/>
        <w:rPr>
          <w:color w:val="auto"/>
          <w:lang w:val="uk-UA"/>
        </w:rPr>
      </w:pPr>
      <w:r w:rsidRPr="0051441A">
        <w:rPr>
          <w:color w:val="auto"/>
          <w:lang w:val="uk-UA"/>
        </w:rPr>
        <w:t xml:space="preserve">наявність чинного договору страхування об'єкта оренди; </w:t>
      </w:r>
    </w:p>
    <w:p w:rsidR="00AB48F6" w:rsidRPr="0051441A" w:rsidRDefault="00AB48F6" w:rsidP="00B20D27">
      <w:pPr>
        <w:pStyle w:val="Default"/>
        <w:numPr>
          <w:ilvl w:val="0"/>
          <w:numId w:val="36"/>
        </w:numPr>
        <w:ind w:left="0" w:firstLine="426"/>
        <w:jc w:val="both"/>
        <w:rPr>
          <w:color w:val="auto"/>
          <w:lang w:val="uk-UA"/>
        </w:rPr>
      </w:pPr>
      <w:r w:rsidRPr="0051441A">
        <w:rPr>
          <w:color w:val="auto"/>
          <w:lang w:val="uk-UA"/>
        </w:rPr>
        <w:t xml:space="preserve">відомості щодо відповідності орендаря вимогам ч. 3 ст. 4 Закону. </w:t>
      </w:r>
    </w:p>
    <w:p w:rsidR="00AB48F6" w:rsidRPr="0051441A" w:rsidRDefault="00AB48F6" w:rsidP="00B20D27">
      <w:pPr>
        <w:pStyle w:val="Default"/>
        <w:numPr>
          <w:ilvl w:val="0"/>
          <w:numId w:val="7"/>
        </w:numPr>
        <w:tabs>
          <w:tab w:val="left" w:pos="993"/>
        </w:tabs>
        <w:ind w:left="0" w:firstLine="426"/>
        <w:jc w:val="both"/>
        <w:rPr>
          <w:color w:val="auto"/>
          <w:lang w:val="uk-UA"/>
        </w:rPr>
      </w:pPr>
      <w:r w:rsidRPr="0051441A">
        <w:rPr>
          <w:color w:val="auto"/>
          <w:lang w:val="uk-UA"/>
        </w:rPr>
        <w:t>Якщо особа орендодавця та балансоутримувача збігається – перелічені у п. 11</w:t>
      </w:r>
      <w:r>
        <w:rPr>
          <w:color w:val="auto"/>
          <w:lang w:val="uk-UA"/>
        </w:rPr>
        <w:t>2</w:t>
      </w:r>
      <w:r w:rsidRPr="0051441A">
        <w:rPr>
          <w:color w:val="auto"/>
          <w:lang w:val="uk-UA"/>
        </w:rPr>
        <w:t>-11</w:t>
      </w:r>
      <w:r>
        <w:rPr>
          <w:color w:val="auto"/>
          <w:lang w:val="uk-UA"/>
        </w:rPr>
        <w:t>3</w:t>
      </w:r>
      <w:r w:rsidRPr="0051441A">
        <w:rPr>
          <w:color w:val="auto"/>
          <w:lang w:val="uk-UA"/>
        </w:rPr>
        <w:t xml:space="preserve"> цього Положення контрольні заходи здійснюються орендодавцем.</w:t>
      </w:r>
    </w:p>
    <w:p w:rsidR="00AB48F6" w:rsidRPr="0051441A" w:rsidRDefault="00AB48F6" w:rsidP="00B20D27">
      <w:pPr>
        <w:pStyle w:val="Default"/>
        <w:numPr>
          <w:ilvl w:val="0"/>
          <w:numId w:val="7"/>
        </w:numPr>
        <w:tabs>
          <w:tab w:val="left" w:pos="993"/>
        </w:tabs>
        <w:ind w:left="0" w:firstLine="426"/>
        <w:jc w:val="both"/>
        <w:rPr>
          <w:color w:val="auto"/>
          <w:lang w:val="uk-UA"/>
        </w:rPr>
      </w:pPr>
      <w:r w:rsidRPr="0051441A">
        <w:rPr>
          <w:color w:val="auto"/>
          <w:lang w:val="uk-UA"/>
        </w:rPr>
        <w:t>У разі виявлення порушень під час здійснення постійного контролю, орендар невідкладно повідомляє уповноважений орган управління та орендаря. Орендар повідомляється у спосіб, визначений договором.</w:t>
      </w:r>
    </w:p>
    <w:p w:rsidR="00AB48F6" w:rsidRPr="0051441A" w:rsidRDefault="00AB48F6" w:rsidP="00B20D27">
      <w:pPr>
        <w:pStyle w:val="Default"/>
        <w:numPr>
          <w:ilvl w:val="0"/>
          <w:numId w:val="7"/>
        </w:numPr>
        <w:tabs>
          <w:tab w:val="left" w:pos="993"/>
        </w:tabs>
        <w:ind w:left="0" w:firstLine="426"/>
        <w:jc w:val="both"/>
        <w:rPr>
          <w:color w:val="auto"/>
          <w:lang w:val="uk-UA"/>
        </w:rPr>
      </w:pPr>
      <w:r w:rsidRPr="0051441A">
        <w:rPr>
          <w:color w:val="auto"/>
          <w:lang w:val="uk-UA"/>
        </w:rPr>
        <w:t xml:space="preserve">Періодичний контроль здійснюється за участю уповноважених представників орендодавця, орендаря, а також: </w:t>
      </w:r>
    </w:p>
    <w:p w:rsidR="00AB48F6" w:rsidRPr="0051441A" w:rsidRDefault="00AB48F6" w:rsidP="00B20D27">
      <w:pPr>
        <w:pStyle w:val="Default"/>
        <w:numPr>
          <w:ilvl w:val="0"/>
          <w:numId w:val="37"/>
        </w:numPr>
        <w:jc w:val="both"/>
        <w:rPr>
          <w:color w:val="auto"/>
          <w:lang w:val="uk-UA"/>
        </w:rPr>
      </w:pPr>
      <w:r w:rsidRPr="0051441A">
        <w:rPr>
          <w:color w:val="auto"/>
          <w:lang w:val="uk-UA"/>
        </w:rPr>
        <w:t>балансоутримувача – у разі оренди нерухомого або рухомого майна територіальної громади;</w:t>
      </w:r>
    </w:p>
    <w:p w:rsidR="00AB48F6" w:rsidRPr="0051441A" w:rsidRDefault="00AB48F6" w:rsidP="00B20D27">
      <w:pPr>
        <w:pStyle w:val="Default"/>
        <w:numPr>
          <w:ilvl w:val="0"/>
          <w:numId w:val="37"/>
        </w:numPr>
        <w:jc w:val="both"/>
        <w:rPr>
          <w:color w:val="auto"/>
          <w:lang w:val="uk-UA"/>
        </w:rPr>
      </w:pPr>
      <w:r w:rsidRPr="0051441A">
        <w:rPr>
          <w:color w:val="auto"/>
          <w:lang w:val="uk-UA"/>
        </w:rPr>
        <w:t xml:space="preserve">орендодавця – у разі оренди єдиного майнового комплексу комунального підприємства, його відокремленого структурного підрозділу. </w:t>
      </w:r>
    </w:p>
    <w:p w:rsidR="00AB48F6" w:rsidRPr="0051441A" w:rsidRDefault="00AB48F6" w:rsidP="00AB48F6">
      <w:pPr>
        <w:pStyle w:val="Default"/>
        <w:ind w:firstLine="567"/>
        <w:jc w:val="both"/>
        <w:rPr>
          <w:color w:val="auto"/>
          <w:lang w:val="uk-UA"/>
        </w:rPr>
      </w:pPr>
      <w:r w:rsidRPr="0051441A">
        <w:rPr>
          <w:color w:val="auto"/>
          <w:lang w:val="uk-UA"/>
        </w:rPr>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 Направлення представників балансоутримувача або уповноваженого органу управління для участі у здійсненні заходів </w:t>
      </w:r>
      <w:r w:rsidRPr="0051441A">
        <w:rPr>
          <w:color w:val="auto"/>
          <w:lang w:val="uk-UA"/>
        </w:rPr>
        <w:lastRenderedPageBreak/>
        <w:t xml:space="preserve">контролю здійснюється на підставі розпорядчого акту керівника такої особи, а у разі якщо балансоутримувачем або уповноваженим органом управління є виконавчий комітет Ради – розпорядженням голови. </w:t>
      </w:r>
    </w:p>
    <w:p w:rsidR="00AB48F6" w:rsidRPr="0051441A" w:rsidRDefault="00AB48F6" w:rsidP="00B20D27">
      <w:pPr>
        <w:pStyle w:val="Default"/>
        <w:numPr>
          <w:ilvl w:val="0"/>
          <w:numId w:val="7"/>
        </w:numPr>
        <w:tabs>
          <w:tab w:val="left" w:pos="1134"/>
        </w:tabs>
        <w:ind w:left="0" w:firstLine="567"/>
        <w:jc w:val="both"/>
        <w:rPr>
          <w:color w:val="auto"/>
          <w:lang w:val="uk-UA"/>
        </w:rPr>
      </w:pPr>
      <w:r w:rsidRPr="0051441A">
        <w:rPr>
          <w:color w:val="auto"/>
          <w:lang w:val="uk-UA"/>
        </w:rPr>
        <w:t xml:space="preserve">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 (далі – план-графік) не частіше ніж раз на три роки протягом строку дії договору оренди, але не пізніше ніж за місяць до припинення договору оренди. </w:t>
      </w:r>
    </w:p>
    <w:p w:rsidR="00AB48F6" w:rsidRPr="0051441A" w:rsidRDefault="00AB48F6" w:rsidP="00AB48F6">
      <w:pPr>
        <w:pStyle w:val="Default"/>
        <w:tabs>
          <w:tab w:val="left" w:pos="1134"/>
        </w:tabs>
        <w:ind w:firstLine="567"/>
        <w:jc w:val="both"/>
        <w:rPr>
          <w:color w:val="auto"/>
          <w:lang w:val="uk-UA"/>
        </w:rPr>
      </w:pPr>
      <w:r w:rsidRPr="0051441A">
        <w:rPr>
          <w:color w:val="auto"/>
          <w:lang w:val="uk-UA"/>
        </w:rPr>
        <w:t xml:space="preserve">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на веб-сайті Ради, а у разі наявності окремого веб-сайту у </w:t>
      </w:r>
      <w:r w:rsidR="00CF4CD3" w:rsidRPr="0051441A">
        <w:rPr>
          <w:color w:val="auto"/>
          <w:lang w:val="uk-UA"/>
        </w:rPr>
        <w:t>органна</w:t>
      </w:r>
      <w:r w:rsidRPr="0051441A">
        <w:rPr>
          <w:color w:val="auto"/>
          <w:lang w:val="uk-UA"/>
        </w:rPr>
        <w:t xml:space="preserve"> управління, до сфери якого належить орендодавець чи безпосередньо у орендодавця, - також і на їхніх ресурсах. Будь-які зміни у план-графік підлягають оприлюдненню у такому ж порядку та строки. </w:t>
      </w:r>
    </w:p>
    <w:p w:rsidR="00AB48F6" w:rsidRPr="0051441A" w:rsidRDefault="00AB48F6" w:rsidP="00AB48F6">
      <w:pPr>
        <w:pStyle w:val="ab"/>
        <w:spacing w:before="0"/>
        <w:jc w:val="both"/>
        <w:rPr>
          <w:rFonts w:ascii="Times New Roman" w:hAnsi="Times New Roman"/>
          <w:b/>
          <w:sz w:val="24"/>
          <w:szCs w:val="24"/>
        </w:rPr>
      </w:pPr>
      <w:r w:rsidRPr="0051441A">
        <w:rPr>
          <w:rFonts w:ascii="Times New Roman" w:hAnsi="Times New Roman"/>
          <w:sz w:val="24"/>
          <w:szCs w:val="24"/>
        </w:rPr>
        <w:t>У плані-графіку зазначаються договір оренди, об'єкт оренди, дані орендаря та орієнтовний строк проведення контрольних заходів.</w:t>
      </w:r>
    </w:p>
    <w:p w:rsidR="00AB48F6" w:rsidRPr="0051441A" w:rsidRDefault="00AB48F6" w:rsidP="00AB48F6">
      <w:pPr>
        <w:pStyle w:val="Default"/>
        <w:ind w:firstLine="567"/>
        <w:jc w:val="both"/>
        <w:rPr>
          <w:color w:val="auto"/>
          <w:lang w:val="uk-UA"/>
        </w:rPr>
      </w:pPr>
      <w:r w:rsidRPr="0051441A">
        <w:rPr>
          <w:color w:val="auto"/>
          <w:lang w:val="uk-UA"/>
        </w:rPr>
        <w:t>Позаплановий контроль також здійснюється (без унесення змін до плану-графіку) у разі надходження звернення органу управління з відповідним обґрунтуванням, звернення правоохоронних органів, а також за власною ініціативою орендаря.</w:t>
      </w:r>
    </w:p>
    <w:p w:rsidR="00AB48F6" w:rsidRPr="0051441A" w:rsidRDefault="00AB48F6" w:rsidP="00B20D27">
      <w:pPr>
        <w:pStyle w:val="Default"/>
        <w:numPr>
          <w:ilvl w:val="0"/>
          <w:numId w:val="7"/>
        </w:numPr>
        <w:tabs>
          <w:tab w:val="left" w:pos="1134"/>
        </w:tabs>
        <w:ind w:left="0" w:firstLine="567"/>
        <w:jc w:val="both"/>
        <w:rPr>
          <w:color w:val="auto"/>
          <w:lang w:val="uk-UA"/>
        </w:rPr>
      </w:pPr>
      <w:r w:rsidRPr="0051441A">
        <w:rPr>
          <w:color w:val="auto"/>
          <w:lang w:val="uk-UA"/>
        </w:rPr>
        <w:t xml:space="preserve">Орендодавець повідомляє уповноважений орган управління про проведення позапланового </w:t>
      </w:r>
      <w:r w:rsidR="00CF4CD3" w:rsidRPr="0051441A">
        <w:rPr>
          <w:color w:val="auto"/>
          <w:lang w:val="uk-UA"/>
        </w:rPr>
        <w:t>контролю</w:t>
      </w:r>
      <w:r w:rsidRPr="0051441A">
        <w:rPr>
          <w:color w:val="auto"/>
          <w:lang w:val="uk-UA"/>
        </w:rPr>
        <w:t xml:space="preserve"> не пізніше ніж за 5 (п’ять) робочих днів до дня проведення відповідних контрольних заходів. </w:t>
      </w:r>
    </w:p>
    <w:p w:rsidR="00AB48F6" w:rsidRPr="0051441A" w:rsidRDefault="00AB48F6" w:rsidP="00B20D27">
      <w:pPr>
        <w:pStyle w:val="Default"/>
        <w:numPr>
          <w:ilvl w:val="0"/>
          <w:numId w:val="7"/>
        </w:numPr>
        <w:tabs>
          <w:tab w:val="left" w:pos="1134"/>
        </w:tabs>
        <w:ind w:left="0" w:firstLine="567"/>
        <w:jc w:val="both"/>
        <w:rPr>
          <w:color w:val="auto"/>
          <w:lang w:val="uk-UA"/>
        </w:rPr>
      </w:pPr>
      <w:r w:rsidRPr="0051441A">
        <w:rPr>
          <w:color w:val="auto"/>
          <w:lang w:val="uk-UA"/>
        </w:rPr>
        <w:t xml:space="preserve">Під час здійснення періодичного контролю перевіряються: </w:t>
      </w:r>
    </w:p>
    <w:p w:rsidR="00AB48F6" w:rsidRPr="0051441A" w:rsidRDefault="00AB48F6" w:rsidP="00B20D27">
      <w:pPr>
        <w:pStyle w:val="Default"/>
        <w:numPr>
          <w:ilvl w:val="0"/>
          <w:numId w:val="38"/>
        </w:numPr>
        <w:tabs>
          <w:tab w:val="left" w:pos="851"/>
        </w:tabs>
        <w:ind w:left="0" w:firstLine="567"/>
        <w:jc w:val="both"/>
        <w:rPr>
          <w:color w:val="auto"/>
          <w:lang w:val="uk-UA"/>
        </w:rPr>
      </w:pPr>
      <w:r w:rsidRPr="0051441A">
        <w:rPr>
          <w:color w:val="auto"/>
          <w:lang w:val="uk-UA"/>
        </w:rPr>
        <w:t xml:space="preserve">відповідність цільового використання майна (якщо цільове використання визначено договором оренди); </w:t>
      </w:r>
    </w:p>
    <w:p w:rsidR="00AB48F6" w:rsidRPr="0051441A" w:rsidRDefault="00AB48F6" w:rsidP="00B20D27">
      <w:pPr>
        <w:pStyle w:val="Default"/>
        <w:numPr>
          <w:ilvl w:val="0"/>
          <w:numId w:val="38"/>
        </w:numPr>
        <w:tabs>
          <w:tab w:val="left" w:pos="851"/>
        </w:tabs>
        <w:ind w:left="0" w:firstLine="567"/>
        <w:jc w:val="both"/>
        <w:rPr>
          <w:color w:val="auto"/>
          <w:lang w:val="uk-UA"/>
        </w:rPr>
      </w:pPr>
      <w:r w:rsidRPr="0051441A">
        <w:rPr>
          <w:color w:val="auto"/>
          <w:lang w:val="uk-UA"/>
        </w:rPr>
        <w:t xml:space="preserve">технічний стан об’єкта оренди; </w:t>
      </w:r>
    </w:p>
    <w:p w:rsidR="00AB48F6" w:rsidRPr="0051441A" w:rsidRDefault="00AB48F6" w:rsidP="00B20D27">
      <w:pPr>
        <w:pStyle w:val="Default"/>
        <w:numPr>
          <w:ilvl w:val="0"/>
          <w:numId w:val="38"/>
        </w:numPr>
        <w:tabs>
          <w:tab w:val="left" w:pos="851"/>
        </w:tabs>
        <w:ind w:left="0" w:firstLine="567"/>
        <w:jc w:val="both"/>
        <w:rPr>
          <w:color w:val="auto"/>
          <w:lang w:val="uk-UA"/>
        </w:rPr>
      </w:pPr>
      <w:r w:rsidRPr="0051441A">
        <w:rPr>
          <w:color w:val="auto"/>
          <w:lang w:val="uk-UA"/>
        </w:rPr>
        <w:t xml:space="preserve">наявність/відсутність суборенди; </w:t>
      </w:r>
    </w:p>
    <w:p w:rsidR="00AB48F6" w:rsidRPr="0051441A" w:rsidRDefault="00AB48F6" w:rsidP="00B20D27">
      <w:pPr>
        <w:pStyle w:val="Default"/>
        <w:numPr>
          <w:ilvl w:val="0"/>
          <w:numId w:val="38"/>
        </w:numPr>
        <w:tabs>
          <w:tab w:val="left" w:pos="851"/>
        </w:tabs>
        <w:ind w:left="0" w:firstLine="567"/>
        <w:jc w:val="both"/>
        <w:rPr>
          <w:color w:val="auto"/>
          <w:lang w:val="uk-UA"/>
        </w:rPr>
      </w:pPr>
      <w:r w:rsidRPr="0051441A">
        <w:rPr>
          <w:color w:val="auto"/>
          <w:lang w:val="uk-UA"/>
        </w:rPr>
        <w:t xml:space="preserve">виконання умов договору оренди. </w:t>
      </w:r>
    </w:p>
    <w:p w:rsidR="00AB48F6" w:rsidRPr="0051441A" w:rsidRDefault="00AB48F6" w:rsidP="00B20D27">
      <w:pPr>
        <w:pStyle w:val="Default"/>
        <w:numPr>
          <w:ilvl w:val="0"/>
          <w:numId w:val="7"/>
        </w:numPr>
        <w:tabs>
          <w:tab w:val="left" w:pos="1134"/>
        </w:tabs>
        <w:ind w:left="0" w:firstLine="567"/>
        <w:jc w:val="both"/>
        <w:rPr>
          <w:color w:val="auto"/>
          <w:lang w:val="uk-UA"/>
        </w:rPr>
      </w:pPr>
      <w:r w:rsidRPr="0051441A">
        <w:rPr>
          <w:color w:val="auto"/>
          <w:lang w:val="uk-UA"/>
        </w:rPr>
        <w:t xml:space="preserve">У процесі проведення періодичного контролю використовуються документи, які можуть підтверджувати виконання умов договору оренди або використання орендованого майна. </w:t>
      </w:r>
    </w:p>
    <w:p w:rsidR="00AB48F6" w:rsidRPr="0051441A" w:rsidRDefault="00AB48F6" w:rsidP="00AB48F6">
      <w:pPr>
        <w:pStyle w:val="Default"/>
        <w:tabs>
          <w:tab w:val="left" w:pos="1134"/>
        </w:tabs>
        <w:ind w:firstLine="567"/>
        <w:jc w:val="both"/>
        <w:rPr>
          <w:color w:val="auto"/>
          <w:lang w:val="uk-UA"/>
        </w:rPr>
      </w:pPr>
      <w:r w:rsidRPr="0051441A">
        <w:rPr>
          <w:color w:val="auto"/>
          <w:lang w:val="uk-UA"/>
        </w:rPr>
        <w:t xml:space="preserve">Такими документами, зокрема, але не виключно, можуть бути: </w:t>
      </w:r>
    </w:p>
    <w:p w:rsidR="00AB48F6" w:rsidRPr="0051441A" w:rsidRDefault="00AB48F6" w:rsidP="00B20D27">
      <w:pPr>
        <w:pStyle w:val="Default"/>
        <w:numPr>
          <w:ilvl w:val="0"/>
          <w:numId w:val="39"/>
        </w:numPr>
        <w:tabs>
          <w:tab w:val="left" w:pos="851"/>
        </w:tabs>
        <w:ind w:left="0" w:firstLine="567"/>
        <w:jc w:val="both"/>
        <w:rPr>
          <w:color w:val="auto"/>
          <w:lang w:val="uk-UA"/>
        </w:rPr>
      </w:pPr>
      <w:r w:rsidRPr="0051441A">
        <w:rPr>
          <w:color w:val="auto"/>
          <w:lang w:val="uk-UA"/>
        </w:rPr>
        <w:t xml:space="preserve">матеріали щодо використання амортизаційних відрахувань (у разі якщо орендоване майно перебуває на балансі орендаря); </w:t>
      </w:r>
    </w:p>
    <w:p w:rsidR="00AB48F6" w:rsidRPr="0051441A" w:rsidRDefault="00AB48F6" w:rsidP="00B20D27">
      <w:pPr>
        <w:pStyle w:val="Default"/>
        <w:numPr>
          <w:ilvl w:val="0"/>
          <w:numId w:val="39"/>
        </w:numPr>
        <w:tabs>
          <w:tab w:val="left" w:pos="851"/>
        </w:tabs>
        <w:ind w:left="0" w:firstLine="567"/>
        <w:jc w:val="both"/>
        <w:rPr>
          <w:color w:val="auto"/>
          <w:lang w:val="uk-UA"/>
        </w:rPr>
      </w:pPr>
      <w:r w:rsidRPr="0051441A">
        <w:rPr>
          <w:color w:val="auto"/>
          <w:lang w:val="uk-UA"/>
        </w:rPr>
        <w:t xml:space="preserve">договори страхування орендованого майна; </w:t>
      </w:r>
    </w:p>
    <w:p w:rsidR="00AB48F6" w:rsidRPr="0051441A" w:rsidRDefault="00AB48F6" w:rsidP="00B20D27">
      <w:pPr>
        <w:pStyle w:val="Default"/>
        <w:numPr>
          <w:ilvl w:val="0"/>
          <w:numId w:val="39"/>
        </w:numPr>
        <w:tabs>
          <w:tab w:val="left" w:pos="851"/>
        </w:tabs>
        <w:ind w:left="0" w:firstLine="567"/>
        <w:jc w:val="both"/>
        <w:rPr>
          <w:color w:val="auto"/>
          <w:lang w:val="uk-UA"/>
        </w:rPr>
      </w:pPr>
      <w:r w:rsidRPr="0051441A">
        <w:rPr>
          <w:color w:val="auto"/>
          <w:lang w:val="uk-UA"/>
        </w:rPr>
        <w:t xml:space="preserve">матеріали щодо списання орендованого майна; </w:t>
      </w:r>
    </w:p>
    <w:p w:rsidR="00AB48F6" w:rsidRPr="0051441A" w:rsidRDefault="00AB48F6" w:rsidP="00B20D27">
      <w:pPr>
        <w:pStyle w:val="Default"/>
        <w:numPr>
          <w:ilvl w:val="0"/>
          <w:numId w:val="39"/>
        </w:numPr>
        <w:tabs>
          <w:tab w:val="left" w:pos="851"/>
        </w:tabs>
        <w:ind w:left="0" w:firstLine="567"/>
        <w:jc w:val="both"/>
        <w:rPr>
          <w:color w:val="auto"/>
          <w:lang w:val="uk-UA"/>
        </w:rPr>
      </w:pPr>
      <w:r w:rsidRPr="0051441A">
        <w:rPr>
          <w:color w:val="auto"/>
          <w:lang w:val="uk-UA"/>
        </w:rPr>
        <w:t xml:space="preserve">інші документи, в яких можуть міститися необхідні для проведення перевірки відомості. </w:t>
      </w:r>
    </w:p>
    <w:p w:rsidR="00AB48F6" w:rsidRPr="0051441A" w:rsidRDefault="00AB48F6" w:rsidP="00AB48F6">
      <w:pPr>
        <w:pStyle w:val="Default"/>
        <w:tabs>
          <w:tab w:val="left" w:pos="1134"/>
        </w:tabs>
        <w:ind w:firstLine="567"/>
        <w:jc w:val="both"/>
        <w:rPr>
          <w:color w:val="auto"/>
          <w:lang w:val="uk-UA"/>
        </w:rPr>
      </w:pPr>
      <w:r w:rsidRPr="0051441A">
        <w:rPr>
          <w:color w:val="auto"/>
          <w:lang w:val="uk-UA"/>
        </w:rPr>
        <w:t xml:space="preserve">Документи мають бути належним чином оформлені та не мати виправлень, пропущених сторінок. </w:t>
      </w:r>
    </w:p>
    <w:p w:rsidR="00AB48F6" w:rsidRPr="0051441A" w:rsidRDefault="00AB48F6" w:rsidP="00AB48F6">
      <w:pPr>
        <w:pStyle w:val="Default"/>
        <w:tabs>
          <w:tab w:val="left" w:pos="1134"/>
        </w:tabs>
        <w:ind w:firstLine="567"/>
        <w:jc w:val="both"/>
        <w:rPr>
          <w:color w:val="auto"/>
          <w:lang w:val="uk-UA"/>
        </w:rPr>
      </w:pPr>
      <w:r w:rsidRPr="0051441A">
        <w:rPr>
          <w:color w:val="auto"/>
          <w:lang w:val="uk-UA"/>
        </w:rPr>
        <w:t xml:space="preserve">Копії документів, що додаються до матеріалів перевірки, мають бути завірені орендарем (у разі надання ним відповідних копій) або особою, яка здійснює контрольні заходи (у разі, якщо копії робляться особами, що здійснюють контроль самостійно з оригіналів документів, наданих орендарем). </w:t>
      </w:r>
    </w:p>
    <w:p w:rsidR="00AB48F6" w:rsidRPr="0051441A" w:rsidRDefault="00AB48F6" w:rsidP="00B20D27">
      <w:pPr>
        <w:pStyle w:val="Default"/>
        <w:numPr>
          <w:ilvl w:val="0"/>
          <w:numId w:val="7"/>
        </w:numPr>
        <w:tabs>
          <w:tab w:val="left" w:pos="1134"/>
        </w:tabs>
        <w:ind w:left="0" w:firstLine="567"/>
        <w:jc w:val="both"/>
        <w:rPr>
          <w:color w:val="auto"/>
          <w:lang w:val="uk-UA"/>
        </w:rPr>
      </w:pPr>
      <w:r w:rsidRPr="0051441A">
        <w:rPr>
          <w:color w:val="auto"/>
          <w:lang w:val="uk-UA"/>
        </w:rPr>
        <w:t>Орендар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rsidR="00AB48F6" w:rsidRPr="0051441A" w:rsidRDefault="00AB48F6" w:rsidP="00AB48F6">
      <w:pPr>
        <w:pStyle w:val="aa"/>
        <w:tabs>
          <w:tab w:val="left" w:pos="851"/>
        </w:tabs>
        <w:autoSpaceDE w:val="0"/>
        <w:autoSpaceDN w:val="0"/>
        <w:adjustRightInd w:val="0"/>
        <w:ind w:left="0" w:firstLine="426"/>
        <w:jc w:val="both"/>
      </w:pPr>
      <w:r w:rsidRPr="0051441A">
        <w:t>Ненадання орендарем зазначених у абзаці першому цього пункту інформації та/або документів чи надання недостовірної інформації вважається порушенням (невиконанням) умов договору та є підставою для ініціювання розірвання договору оренди.</w:t>
      </w:r>
    </w:p>
    <w:p w:rsidR="00AB48F6" w:rsidRPr="0051441A" w:rsidRDefault="00AB48F6" w:rsidP="00B20D27">
      <w:pPr>
        <w:pStyle w:val="Default"/>
        <w:numPr>
          <w:ilvl w:val="0"/>
          <w:numId w:val="7"/>
        </w:numPr>
        <w:tabs>
          <w:tab w:val="left" w:pos="1134"/>
        </w:tabs>
        <w:ind w:left="0" w:firstLine="567"/>
        <w:jc w:val="both"/>
        <w:rPr>
          <w:color w:val="auto"/>
          <w:lang w:val="uk-UA"/>
        </w:rPr>
      </w:pPr>
      <w:r w:rsidRPr="0051441A">
        <w:rPr>
          <w:color w:val="auto"/>
          <w:lang w:val="uk-UA"/>
        </w:rPr>
        <w:t xml:space="preserve">За результатами здійснення періодичного контролю складається звіт, що містить інформацію за напрямами, визначеними у п. 120 цього Положення, а також інформацію про наявність/відсутність порушень умов виконання договору оренди та використання орендованого майна. </w:t>
      </w:r>
    </w:p>
    <w:p w:rsidR="00AB48F6" w:rsidRPr="0051441A" w:rsidRDefault="00AB48F6" w:rsidP="00AB48F6">
      <w:pPr>
        <w:pStyle w:val="Default"/>
        <w:ind w:firstLine="567"/>
        <w:jc w:val="both"/>
        <w:rPr>
          <w:color w:val="auto"/>
          <w:lang w:val="uk-UA"/>
        </w:rPr>
      </w:pPr>
      <w:r w:rsidRPr="0051441A">
        <w:rPr>
          <w:color w:val="auto"/>
          <w:lang w:val="uk-UA"/>
        </w:rPr>
        <w:t xml:space="preserve">Відповідальним за складання звіту є орендодавець. Звіт складається за формою, затвердженою додатком 3 до цього Положення, у кількості примірників, яка відповідає </w:t>
      </w:r>
      <w:r w:rsidRPr="0051441A">
        <w:rPr>
          <w:color w:val="auto"/>
          <w:lang w:val="uk-UA"/>
        </w:rPr>
        <w:lastRenderedPageBreak/>
        <w:t xml:space="preserve">кількості залучених до контролю сторін і підписується його учасниками. До звіту додаються документи які підтверджують стан виконання умов договору оренди. </w:t>
      </w:r>
    </w:p>
    <w:p w:rsidR="00AB48F6" w:rsidRPr="0051441A" w:rsidRDefault="00AB48F6" w:rsidP="00AB48F6">
      <w:pPr>
        <w:pStyle w:val="Default"/>
        <w:ind w:firstLine="567"/>
        <w:jc w:val="both"/>
        <w:rPr>
          <w:color w:val="auto"/>
          <w:lang w:val="uk-UA"/>
        </w:rPr>
      </w:pPr>
      <w:r w:rsidRPr="0051441A">
        <w:rPr>
          <w:color w:val="auto"/>
          <w:lang w:val="uk-UA"/>
        </w:rPr>
        <w:t xml:space="preserve">У разі орендаря (його уповноважених осіб) від підписання звіту цей факт підтверджується відповідним записом у звіті, який посвідчується усіма іншими учасниками контролю. </w:t>
      </w:r>
    </w:p>
    <w:p w:rsidR="00AB48F6" w:rsidRPr="0051441A" w:rsidRDefault="00AB48F6" w:rsidP="00AB48F6">
      <w:pPr>
        <w:pStyle w:val="Default"/>
        <w:ind w:firstLine="567"/>
        <w:jc w:val="both"/>
        <w:rPr>
          <w:color w:val="auto"/>
          <w:lang w:val="uk-UA"/>
        </w:rPr>
      </w:pPr>
      <w:r w:rsidRPr="0051441A">
        <w:rPr>
          <w:color w:val="auto"/>
          <w:lang w:val="uk-UA"/>
        </w:rPr>
        <w:t>У разі відмови орендаря отримати свій примірник звіту, він надсилається орендодавцем на поштову адресу орендаря, вказану у договорі.</w:t>
      </w:r>
    </w:p>
    <w:p w:rsidR="00AB48F6" w:rsidRPr="0051441A" w:rsidRDefault="00AB48F6" w:rsidP="00B20D27">
      <w:pPr>
        <w:pStyle w:val="ab"/>
        <w:numPr>
          <w:ilvl w:val="0"/>
          <w:numId w:val="7"/>
        </w:numPr>
        <w:tabs>
          <w:tab w:val="left" w:pos="1134"/>
        </w:tabs>
        <w:spacing w:before="0"/>
        <w:ind w:left="0" w:firstLine="567"/>
        <w:jc w:val="both"/>
        <w:rPr>
          <w:rFonts w:ascii="Times New Roman" w:hAnsi="Times New Roman"/>
          <w:b/>
          <w:sz w:val="24"/>
          <w:szCs w:val="24"/>
        </w:rPr>
      </w:pPr>
      <w:r w:rsidRPr="0051441A">
        <w:rPr>
          <w:rFonts w:ascii="Times New Roman" w:hAnsi="Times New Roman"/>
          <w:sz w:val="24"/>
          <w:szCs w:val="24"/>
        </w:rPr>
        <w:t>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rsidR="00AB48F6" w:rsidRPr="0051441A" w:rsidRDefault="00AB48F6" w:rsidP="00AB48F6">
      <w:pPr>
        <w:pStyle w:val="ab"/>
        <w:spacing w:before="0"/>
        <w:ind w:left="567" w:firstLine="0"/>
        <w:jc w:val="both"/>
        <w:rPr>
          <w:rFonts w:ascii="Times New Roman" w:hAnsi="Times New Roman"/>
          <w:sz w:val="24"/>
          <w:szCs w:val="24"/>
        </w:rPr>
      </w:pPr>
      <w:r w:rsidRPr="0051441A">
        <w:rPr>
          <w:rFonts w:ascii="Times New Roman" w:hAnsi="Times New Roman"/>
          <w:sz w:val="24"/>
          <w:szCs w:val="24"/>
        </w:rPr>
        <w:t>Днем отримання орендарем повідомлення про наявність порушень вважається:</w:t>
      </w:r>
    </w:p>
    <w:p w:rsidR="00AB48F6" w:rsidRPr="0051441A" w:rsidRDefault="00AB48F6" w:rsidP="00B20D27">
      <w:pPr>
        <w:pStyle w:val="ab"/>
        <w:numPr>
          <w:ilvl w:val="0"/>
          <w:numId w:val="40"/>
        </w:numPr>
        <w:tabs>
          <w:tab w:val="left" w:pos="851"/>
        </w:tabs>
        <w:spacing w:before="0"/>
        <w:ind w:left="142" w:firstLine="425"/>
        <w:jc w:val="both"/>
        <w:rPr>
          <w:rFonts w:ascii="Times New Roman" w:hAnsi="Times New Roman"/>
          <w:b/>
          <w:sz w:val="24"/>
          <w:szCs w:val="24"/>
        </w:rPr>
      </w:pPr>
      <w:r w:rsidRPr="0051441A">
        <w:rPr>
          <w:rFonts w:ascii="Times New Roman" w:hAnsi="Times New Roman"/>
          <w:sz w:val="24"/>
          <w:szCs w:val="24"/>
        </w:rPr>
        <w:t>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rsidR="00AB48F6" w:rsidRPr="0051441A" w:rsidRDefault="00AB48F6" w:rsidP="00B20D27">
      <w:pPr>
        <w:pStyle w:val="ab"/>
        <w:numPr>
          <w:ilvl w:val="0"/>
          <w:numId w:val="40"/>
        </w:numPr>
        <w:tabs>
          <w:tab w:val="left" w:pos="851"/>
        </w:tabs>
        <w:spacing w:before="0"/>
        <w:ind w:left="142" w:firstLine="425"/>
        <w:jc w:val="both"/>
        <w:rPr>
          <w:rFonts w:ascii="Times New Roman" w:hAnsi="Times New Roman"/>
          <w:bCs/>
          <w:sz w:val="24"/>
          <w:szCs w:val="24"/>
        </w:rPr>
      </w:pPr>
      <w:r w:rsidRPr="0051441A">
        <w:rPr>
          <w:rFonts w:ascii="Times New Roman" w:hAnsi="Times New Roman"/>
          <w:bCs/>
          <w:sz w:val="24"/>
          <w:szCs w:val="24"/>
        </w:rPr>
        <w:t>день отримання орендарем відповідного поштового відправлення;</w:t>
      </w:r>
    </w:p>
    <w:p w:rsidR="00AB48F6" w:rsidRPr="0051441A" w:rsidRDefault="00AB48F6" w:rsidP="00B20D27">
      <w:pPr>
        <w:pStyle w:val="ab"/>
        <w:numPr>
          <w:ilvl w:val="0"/>
          <w:numId w:val="40"/>
        </w:numPr>
        <w:tabs>
          <w:tab w:val="left" w:pos="851"/>
        </w:tabs>
        <w:spacing w:before="0"/>
        <w:ind w:left="142" w:firstLine="425"/>
        <w:jc w:val="both"/>
        <w:rPr>
          <w:rFonts w:ascii="Times New Roman" w:hAnsi="Times New Roman"/>
          <w:bCs/>
          <w:sz w:val="24"/>
          <w:szCs w:val="24"/>
        </w:rPr>
      </w:pPr>
      <w:r w:rsidRPr="0051441A">
        <w:rPr>
          <w:rFonts w:ascii="Times New Roman" w:hAnsi="Times New Roman"/>
          <w:bCs/>
          <w:sz w:val="24"/>
          <w:szCs w:val="24"/>
        </w:rPr>
        <w:t>день надсилання орендарю відповідного поштового відправлення – у випадку ухилення орендаря від отримання відповідного повідомлення, надісланого за адресою, вказаною у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w:t>
      </w:r>
    </w:p>
    <w:p w:rsidR="00AB48F6" w:rsidRPr="0051441A" w:rsidRDefault="00AB48F6" w:rsidP="00B20D27">
      <w:pPr>
        <w:pStyle w:val="ab"/>
        <w:numPr>
          <w:ilvl w:val="0"/>
          <w:numId w:val="7"/>
        </w:numPr>
        <w:tabs>
          <w:tab w:val="left" w:pos="1134"/>
        </w:tabs>
        <w:spacing w:before="0"/>
        <w:ind w:left="0" w:firstLine="567"/>
        <w:jc w:val="both"/>
        <w:rPr>
          <w:rFonts w:ascii="Times New Roman" w:hAnsi="Times New Roman"/>
          <w:b/>
          <w:sz w:val="24"/>
          <w:szCs w:val="24"/>
        </w:rPr>
      </w:pPr>
      <w:r w:rsidRPr="0051441A">
        <w:rPr>
          <w:rFonts w:ascii="Times New Roman" w:hAnsi="Times New Roman"/>
          <w:sz w:val="24"/>
          <w:szCs w:val="24"/>
        </w:rPr>
        <w:t>Якщо протягом встановленого п. 12</w:t>
      </w:r>
      <w:r>
        <w:rPr>
          <w:rFonts w:ascii="Times New Roman" w:hAnsi="Times New Roman"/>
          <w:sz w:val="24"/>
          <w:szCs w:val="24"/>
        </w:rPr>
        <w:t>2</w:t>
      </w:r>
      <w:r w:rsidRPr="0051441A">
        <w:rPr>
          <w:rFonts w:ascii="Times New Roman" w:hAnsi="Times New Roman"/>
          <w:sz w:val="24"/>
          <w:szCs w:val="24"/>
        </w:rPr>
        <w:t xml:space="preserve">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rsidR="00AB48F6" w:rsidRDefault="00AB48F6" w:rsidP="00AB48F6">
      <w:pPr>
        <w:pStyle w:val="ab"/>
        <w:spacing w:before="0"/>
        <w:ind w:firstLine="0"/>
        <w:jc w:val="center"/>
        <w:rPr>
          <w:rFonts w:ascii="Times New Roman" w:hAnsi="Times New Roman"/>
          <w:b/>
          <w:sz w:val="24"/>
          <w:szCs w:val="24"/>
        </w:rPr>
      </w:pPr>
    </w:p>
    <w:p w:rsidR="00AB48F6" w:rsidRDefault="00AB48F6" w:rsidP="00AB48F6">
      <w:pPr>
        <w:pStyle w:val="ab"/>
        <w:spacing w:before="0"/>
        <w:ind w:firstLine="0"/>
        <w:jc w:val="center"/>
        <w:rPr>
          <w:rFonts w:ascii="Times New Roman" w:hAnsi="Times New Roman"/>
          <w:b/>
          <w:sz w:val="24"/>
          <w:szCs w:val="24"/>
        </w:rPr>
      </w:pPr>
      <w:r w:rsidRPr="0051441A">
        <w:rPr>
          <w:rFonts w:ascii="Times New Roman" w:hAnsi="Times New Roman"/>
          <w:b/>
          <w:sz w:val="24"/>
          <w:szCs w:val="24"/>
        </w:rPr>
        <w:t xml:space="preserve">XVІ. ПРИКІНЦЕВІ ПОЛОЖЕННЯ </w:t>
      </w:r>
    </w:p>
    <w:p w:rsidR="00CF4CD3" w:rsidRPr="0051441A" w:rsidRDefault="00CF4CD3" w:rsidP="00AB48F6">
      <w:pPr>
        <w:pStyle w:val="ab"/>
        <w:spacing w:before="0"/>
        <w:ind w:firstLine="0"/>
        <w:jc w:val="center"/>
        <w:rPr>
          <w:rFonts w:ascii="Times New Roman" w:hAnsi="Times New Roman"/>
          <w:b/>
          <w:sz w:val="24"/>
          <w:szCs w:val="24"/>
        </w:rPr>
      </w:pP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 </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 Продовження терміну дії договору оренди здійснюється за згодою сторін до закінчення строку його дії за результатами проведення електронних аукціонів, або без проведення аукціонів  в порядку, встановленому Законом та Порядком КМУ.</w:t>
      </w:r>
    </w:p>
    <w:p w:rsidR="00AB48F6" w:rsidRPr="0051441A" w:rsidRDefault="00AB48F6" w:rsidP="00B20D27">
      <w:pPr>
        <w:pStyle w:val="ab"/>
        <w:numPr>
          <w:ilvl w:val="0"/>
          <w:numId w:val="7"/>
        </w:numPr>
        <w:tabs>
          <w:tab w:val="left" w:pos="993"/>
        </w:tabs>
        <w:spacing w:before="0"/>
        <w:ind w:left="0" w:firstLine="567"/>
        <w:jc w:val="both"/>
        <w:rPr>
          <w:rFonts w:ascii="Times New Roman" w:hAnsi="Times New Roman"/>
          <w:sz w:val="24"/>
          <w:szCs w:val="24"/>
        </w:rPr>
      </w:pPr>
      <w:r w:rsidRPr="0051441A">
        <w:rPr>
          <w:rFonts w:ascii="Times New Roman" w:hAnsi="Times New Roman"/>
          <w:sz w:val="24"/>
          <w:szCs w:val="24"/>
        </w:rPr>
        <w:t xml:space="preserve"> Питання, що не передбачені цим Положенням, регулюються нормами Закону та  </w:t>
      </w:r>
      <w:r w:rsidRPr="0051441A">
        <w:rPr>
          <w:rFonts w:ascii="Times New Roman" w:hAnsi="Times New Roman"/>
          <w:color w:val="1D1D1B"/>
          <w:sz w:val="24"/>
          <w:szCs w:val="24"/>
          <w:shd w:val="clear" w:color="auto" w:fill="FFFFFF"/>
        </w:rPr>
        <w:t>постановою КМУ від 03.06.2020 р. № 483</w:t>
      </w:r>
      <w:r w:rsidRPr="0051441A">
        <w:rPr>
          <w:rFonts w:ascii="Times New Roman" w:hAnsi="Times New Roman"/>
          <w:sz w:val="24"/>
          <w:szCs w:val="24"/>
        </w:rPr>
        <w:t>, а також іншими актами законодавства.</w:t>
      </w:r>
    </w:p>
    <w:p w:rsidR="00AB48F6" w:rsidRPr="0051441A" w:rsidRDefault="00AB48F6" w:rsidP="00AB48F6">
      <w:pPr>
        <w:pStyle w:val="ab"/>
        <w:tabs>
          <w:tab w:val="left" w:pos="993"/>
        </w:tabs>
        <w:spacing w:before="0"/>
        <w:jc w:val="both"/>
        <w:rPr>
          <w:rFonts w:ascii="Times New Roman" w:hAnsi="Times New Roman"/>
          <w:sz w:val="24"/>
          <w:szCs w:val="24"/>
        </w:rPr>
      </w:pPr>
    </w:p>
    <w:p w:rsidR="00AB48F6" w:rsidRPr="0051441A" w:rsidRDefault="00AB48F6" w:rsidP="00AB48F6">
      <w:pPr>
        <w:textAlignment w:val="top"/>
        <w:rPr>
          <w:u w:val="single"/>
        </w:rPr>
      </w:pPr>
    </w:p>
    <w:p w:rsidR="00AB48F6" w:rsidRPr="0051441A" w:rsidRDefault="00AB48F6" w:rsidP="00AB48F6">
      <w:pPr>
        <w:textAlignment w:val="top"/>
      </w:pPr>
    </w:p>
    <w:p w:rsidR="00AB48F6" w:rsidRPr="0051441A" w:rsidRDefault="00AB48F6" w:rsidP="00AB48F6">
      <w:pPr>
        <w:textAlignment w:val="top"/>
      </w:pPr>
    </w:p>
    <w:p w:rsidR="00AB48F6" w:rsidRDefault="00AB48F6" w:rsidP="00AB48F6">
      <w:pPr>
        <w:textAlignment w:val="top"/>
      </w:pPr>
    </w:p>
    <w:p w:rsidR="00D909B3" w:rsidRPr="0043211E" w:rsidRDefault="00D909B3" w:rsidP="00D909B3">
      <w:pPr>
        <w:shd w:val="clear" w:color="auto" w:fill="FFFFFF"/>
        <w:autoSpaceDE w:val="0"/>
        <w:autoSpaceDN w:val="0"/>
        <w:adjustRightInd w:val="0"/>
        <w:jc w:val="center"/>
        <w:rPr>
          <w:color w:val="000000"/>
          <w:sz w:val="28"/>
          <w:szCs w:val="28"/>
        </w:rPr>
      </w:pPr>
      <w:r w:rsidRPr="0043211E">
        <w:rPr>
          <w:color w:val="000000"/>
          <w:sz w:val="28"/>
          <w:szCs w:val="28"/>
        </w:rPr>
        <w:t xml:space="preserve">Секретар ради                                          </w:t>
      </w:r>
      <w:r>
        <w:rPr>
          <w:color w:val="000000"/>
          <w:sz w:val="28"/>
          <w:szCs w:val="28"/>
        </w:rPr>
        <w:t>Тетяна РИМША</w:t>
      </w:r>
    </w:p>
    <w:p w:rsidR="00AB48F6" w:rsidRDefault="00AB48F6" w:rsidP="00AB48F6">
      <w:pPr>
        <w:textAlignment w:val="top"/>
      </w:pPr>
      <w:bookmarkStart w:id="41" w:name="_GoBack"/>
      <w:bookmarkEnd w:id="41"/>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D909B3" w:rsidRDefault="00D909B3" w:rsidP="00AB48F6">
      <w:pPr>
        <w:textAlignment w:val="top"/>
      </w:pPr>
    </w:p>
    <w:p w:rsidR="00D909B3" w:rsidRDefault="00D909B3" w:rsidP="00AB48F6">
      <w:pPr>
        <w:textAlignment w:val="top"/>
      </w:pPr>
    </w:p>
    <w:p w:rsidR="00D909B3" w:rsidRDefault="00D909B3" w:rsidP="00AB48F6">
      <w:pPr>
        <w:textAlignment w:val="top"/>
      </w:pPr>
    </w:p>
    <w:p w:rsidR="00D909B3" w:rsidRDefault="00D909B3" w:rsidP="00AB48F6">
      <w:pPr>
        <w:textAlignment w:val="top"/>
      </w:pPr>
    </w:p>
    <w:p w:rsidR="00D909B3" w:rsidRDefault="00D909B3" w:rsidP="00D909B3">
      <w:pPr>
        <w:pStyle w:val="1"/>
        <w:tabs>
          <w:tab w:val="right" w:pos="9355"/>
        </w:tabs>
        <w:ind w:left="5954" w:firstLine="0"/>
        <w:rPr>
          <w:sz w:val="24"/>
          <w:szCs w:val="24"/>
        </w:rPr>
      </w:pPr>
      <w:r>
        <w:rPr>
          <w:sz w:val="24"/>
          <w:szCs w:val="24"/>
        </w:rPr>
        <w:t xml:space="preserve">Додаток  </w:t>
      </w:r>
      <w:r>
        <w:rPr>
          <w:sz w:val="24"/>
          <w:szCs w:val="24"/>
        </w:rPr>
        <w:t>2</w:t>
      </w:r>
    </w:p>
    <w:p w:rsidR="00D909B3" w:rsidRDefault="00D909B3" w:rsidP="00D909B3">
      <w:pPr>
        <w:jc w:val="center"/>
        <w:rPr>
          <w:rFonts w:eastAsia="Calibri"/>
          <w:lang w:eastAsia="en-US"/>
        </w:rPr>
      </w:pPr>
      <w:r>
        <w:rPr>
          <w:rFonts w:eastAsia="Calibri"/>
          <w:lang w:eastAsia="en-US"/>
        </w:rPr>
        <w:t xml:space="preserve">                                                                          до </w:t>
      </w:r>
      <w:r w:rsidRPr="00023186">
        <w:rPr>
          <w:rFonts w:eastAsia="Calibri"/>
          <w:lang w:eastAsia="en-US"/>
        </w:rPr>
        <w:t xml:space="preserve">рішення </w:t>
      </w:r>
      <w:r w:rsidRPr="00023186">
        <w:rPr>
          <w:rFonts w:eastAsia="Calibri"/>
          <w:u w:val="single"/>
          <w:lang w:eastAsia="en-US"/>
        </w:rPr>
        <w:t>20</w:t>
      </w:r>
      <w:r w:rsidRPr="00023186">
        <w:rPr>
          <w:rFonts w:eastAsia="Calibri"/>
          <w:lang w:eastAsia="en-US"/>
        </w:rPr>
        <w:t xml:space="preserve"> сесії міської ради</w:t>
      </w:r>
      <w:r w:rsidRPr="00023186">
        <w:rPr>
          <w:rFonts w:eastAsia="Calibri"/>
          <w:u w:val="single"/>
          <w:lang w:eastAsia="en-US"/>
        </w:rPr>
        <w:t xml:space="preserve"> 8</w:t>
      </w:r>
      <w:r w:rsidRPr="00023186">
        <w:rPr>
          <w:rFonts w:eastAsia="Calibri"/>
          <w:lang w:eastAsia="en-US"/>
        </w:rPr>
        <w:t xml:space="preserve"> скликання </w:t>
      </w:r>
      <w:r>
        <w:rPr>
          <w:rFonts w:eastAsia="Calibri"/>
          <w:lang w:eastAsia="en-US"/>
        </w:rPr>
        <w:t xml:space="preserve"> </w:t>
      </w:r>
    </w:p>
    <w:p w:rsidR="00D909B3" w:rsidRPr="00023186" w:rsidRDefault="00D909B3" w:rsidP="00D909B3">
      <w:pPr>
        <w:jc w:val="center"/>
        <w:rPr>
          <w:rFonts w:eastAsia="Calibri"/>
          <w:lang w:eastAsia="en-US"/>
        </w:rPr>
      </w:pPr>
      <w:r>
        <w:rPr>
          <w:rFonts w:eastAsia="Calibri"/>
          <w:lang w:eastAsia="en-US"/>
        </w:rPr>
        <w:t xml:space="preserve">                                                                   </w:t>
      </w:r>
      <w:r w:rsidRPr="00023186">
        <w:rPr>
          <w:rFonts w:eastAsia="Calibri"/>
          <w:lang w:eastAsia="en-US"/>
        </w:rPr>
        <w:t>№_</w:t>
      </w:r>
      <w:r>
        <w:rPr>
          <w:rFonts w:eastAsia="Calibri"/>
          <w:u w:val="single"/>
          <w:lang w:eastAsia="en-US"/>
        </w:rPr>
        <w:t>736</w:t>
      </w:r>
      <w:r w:rsidRPr="00023186">
        <w:rPr>
          <w:rFonts w:eastAsia="Calibri"/>
          <w:u w:val="single"/>
          <w:lang w:eastAsia="en-US"/>
        </w:rPr>
        <w:t>-</w:t>
      </w:r>
      <w:r w:rsidRPr="00023186">
        <w:rPr>
          <w:rFonts w:eastAsia="Calibri"/>
          <w:u w:val="single"/>
          <w:lang w:val="en-US" w:eastAsia="en-US"/>
        </w:rPr>
        <w:t>V</w:t>
      </w:r>
      <w:r w:rsidRPr="00023186">
        <w:rPr>
          <w:rFonts w:eastAsia="Calibri"/>
          <w:u w:val="single"/>
          <w:lang w:eastAsia="en-US"/>
        </w:rPr>
        <w:t>ІІ</w:t>
      </w:r>
      <w:r>
        <w:rPr>
          <w:rFonts w:eastAsia="Calibri"/>
          <w:lang w:eastAsia="en-US"/>
        </w:rPr>
        <w:t xml:space="preserve">І </w:t>
      </w:r>
      <w:r w:rsidRPr="00023186">
        <w:rPr>
          <w:rFonts w:eastAsia="Calibri"/>
          <w:lang w:eastAsia="en-US"/>
        </w:rPr>
        <w:t>від</w:t>
      </w:r>
      <w:r>
        <w:rPr>
          <w:rFonts w:eastAsia="Calibri"/>
          <w:lang w:eastAsia="en-US"/>
        </w:rPr>
        <w:t xml:space="preserve"> </w:t>
      </w:r>
      <w:r w:rsidRPr="00375E1A">
        <w:rPr>
          <w:rFonts w:eastAsia="Calibri"/>
          <w:u w:val="single"/>
          <w:lang w:eastAsia="en-US"/>
        </w:rPr>
        <w:t>24.12.2021</w:t>
      </w:r>
      <w:r>
        <w:rPr>
          <w:rFonts w:eastAsia="Calibri"/>
          <w:lang w:eastAsia="en-US"/>
        </w:rPr>
        <w:t xml:space="preserve"> року</w:t>
      </w: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Pr="009A3A8A" w:rsidRDefault="00CF4CD3" w:rsidP="00AB48F6">
      <w:pPr>
        <w:jc w:val="center"/>
      </w:pPr>
      <w:r>
        <w:t>ТИПОВИЙ</w:t>
      </w:r>
      <w:r w:rsidR="00AB48F6" w:rsidRPr="009A3A8A">
        <w:t xml:space="preserve"> ДОГОВІР</w:t>
      </w:r>
    </w:p>
    <w:p w:rsidR="00AB48F6" w:rsidRPr="009A3A8A" w:rsidRDefault="00AB48F6" w:rsidP="00AB48F6">
      <w:pPr>
        <w:jc w:val="center"/>
      </w:pPr>
      <w:r w:rsidRPr="009A3A8A">
        <w:t xml:space="preserve">оренди комунального майна Козятинської міської територіальної громади </w:t>
      </w:r>
    </w:p>
    <w:p w:rsidR="00AB48F6" w:rsidRPr="009A3A8A" w:rsidRDefault="00AB48F6" w:rsidP="00AB48F6">
      <w:pPr>
        <w:jc w:val="center"/>
      </w:pPr>
    </w:p>
    <w:p w:rsidR="00AB48F6" w:rsidRPr="009A3A8A" w:rsidRDefault="00AB48F6" w:rsidP="00AB48F6">
      <w:pPr>
        <w:jc w:val="center"/>
      </w:pPr>
      <w:r w:rsidRPr="009A3A8A">
        <w:t xml:space="preserve">м. Козятин                                                                             «___» ____________ 20__ року </w:t>
      </w:r>
    </w:p>
    <w:p w:rsidR="00AB48F6" w:rsidRPr="009A3A8A" w:rsidRDefault="00AB48F6" w:rsidP="00AB48F6">
      <w:pPr>
        <w:jc w:val="center"/>
      </w:pPr>
    </w:p>
    <w:p w:rsidR="00AB48F6" w:rsidRPr="009A3A8A" w:rsidRDefault="00AB48F6" w:rsidP="00AB48F6">
      <w:pPr>
        <w:jc w:val="both"/>
      </w:pPr>
      <w:r w:rsidRPr="009A3A8A">
        <w:t xml:space="preserve">_______________________________________________________________________________, </w:t>
      </w:r>
    </w:p>
    <w:p w:rsidR="00AB48F6" w:rsidRPr="009A3A8A" w:rsidRDefault="00AB48F6" w:rsidP="00AB48F6">
      <w:pPr>
        <w:jc w:val="center"/>
        <w:rPr>
          <w:vertAlign w:val="superscript"/>
        </w:rPr>
      </w:pPr>
      <w:r w:rsidRPr="009A3A8A">
        <w:rPr>
          <w:vertAlign w:val="superscript"/>
        </w:rPr>
        <w:t>(повне найменування орендодавця)</w:t>
      </w:r>
    </w:p>
    <w:p w:rsidR="00AB48F6" w:rsidRPr="009A3A8A" w:rsidRDefault="00AB48F6" w:rsidP="00AB48F6">
      <w:pPr>
        <w:jc w:val="both"/>
      </w:pPr>
      <w:r w:rsidRPr="009A3A8A">
        <w:t xml:space="preserve">ідентифікаційний код: ____________________________________, місцезнаходження якого зареєстровано:___________________________________________________________________  </w:t>
      </w:r>
    </w:p>
    <w:p w:rsidR="00AB48F6" w:rsidRPr="009A3A8A" w:rsidRDefault="00AB48F6" w:rsidP="00AB48F6">
      <w:pPr>
        <w:jc w:val="both"/>
      </w:pPr>
      <w:r w:rsidRPr="009A3A8A">
        <w:t xml:space="preserve">                                                                               </w:t>
      </w:r>
      <w:r w:rsidRPr="009A3A8A">
        <w:rPr>
          <w:vertAlign w:val="superscript"/>
        </w:rPr>
        <w:t>(адреса)</w:t>
      </w:r>
      <w:r w:rsidRPr="009A3A8A">
        <w:t xml:space="preserve"> </w:t>
      </w:r>
    </w:p>
    <w:p w:rsidR="00AB48F6" w:rsidRPr="009A3A8A" w:rsidRDefault="00AB48F6" w:rsidP="00AB48F6">
      <w:pPr>
        <w:jc w:val="both"/>
      </w:pPr>
      <w:r w:rsidRPr="009A3A8A">
        <w:t xml:space="preserve">(надалі – </w:t>
      </w:r>
      <w:r w:rsidRPr="009A3A8A">
        <w:rPr>
          <w:b/>
          <w:bCs/>
        </w:rPr>
        <w:t>Орендодавець</w:t>
      </w:r>
      <w:r w:rsidRPr="009A3A8A">
        <w:t>), в особі ________________________________________________, який (-а)</w:t>
      </w:r>
    </w:p>
    <w:p w:rsidR="00AB48F6" w:rsidRPr="009A3A8A" w:rsidRDefault="00AB48F6" w:rsidP="00AB48F6">
      <w:pPr>
        <w:jc w:val="both"/>
      </w:pPr>
      <w:r w:rsidRPr="009A3A8A">
        <w:t xml:space="preserve">                                                                       </w:t>
      </w:r>
      <w:r w:rsidRPr="009A3A8A">
        <w:rPr>
          <w:vertAlign w:val="superscript"/>
        </w:rPr>
        <w:t>(посада, прізвище, ім'я, по батькові)</w:t>
      </w:r>
      <w:r w:rsidRPr="009A3A8A">
        <w:t xml:space="preserve"> </w:t>
      </w:r>
    </w:p>
    <w:p w:rsidR="00AB48F6" w:rsidRDefault="00AB48F6" w:rsidP="00AB48F6">
      <w:pPr>
        <w:jc w:val="both"/>
      </w:pPr>
      <w:r w:rsidRPr="009A3A8A">
        <w:t>діє на підставі __________________________________________________, з однієї сторони, та</w:t>
      </w:r>
    </w:p>
    <w:p w:rsidR="00AB48F6" w:rsidRDefault="00AB48F6" w:rsidP="00AB48F6">
      <w:pPr>
        <w:jc w:val="both"/>
      </w:pPr>
      <w:r>
        <w:rPr>
          <w:vertAlign w:val="superscript"/>
        </w:rPr>
        <w:t xml:space="preserve">                                                        </w:t>
      </w:r>
      <w:r w:rsidRPr="009A3A8A">
        <w:rPr>
          <w:vertAlign w:val="superscript"/>
        </w:rPr>
        <w:t>(посилання на документ, який надає повноваження на підписання Договору)</w:t>
      </w:r>
      <w:r w:rsidRPr="009A3A8A">
        <w:t xml:space="preserve"> </w:t>
      </w:r>
    </w:p>
    <w:p w:rsidR="00AB48F6" w:rsidRDefault="00AB48F6" w:rsidP="00AB48F6">
      <w:pPr>
        <w:jc w:val="both"/>
      </w:pPr>
      <w:r w:rsidRPr="009A3A8A">
        <w:t xml:space="preserve">Обирається один із варіантів: </w:t>
      </w:r>
    </w:p>
    <w:p w:rsidR="00AB48F6" w:rsidRDefault="00AB48F6" w:rsidP="00AB48F6">
      <w:r w:rsidRPr="009A3A8A">
        <w:t>а) якщо орендарем виступає юридична особа: ________________________________________________________________________,</w:t>
      </w:r>
    </w:p>
    <w:p w:rsidR="00AB48F6" w:rsidRPr="009A3A8A" w:rsidRDefault="00AB48F6" w:rsidP="00AB48F6">
      <w:pPr>
        <w:jc w:val="center"/>
        <w:rPr>
          <w:vertAlign w:val="superscript"/>
        </w:rPr>
      </w:pPr>
      <w:r w:rsidRPr="009A3A8A">
        <w:rPr>
          <w:vertAlign w:val="superscript"/>
        </w:rPr>
        <w:t>(повне найменування орендаря)</w:t>
      </w:r>
    </w:p>
    <w:p w:rsidR="00AB48F6" w:rsidRDefault="00AB48F6" w:rsidP="00AB48F6">
      <w:r w:rsidRPr="009A3A8A">
        <w:t xml:space="preserve">ідентифікаційний код: ___________________________________________, місцезнаходження якого зареєстровано: ________________________________________________________________ </w:t>
      </w:r>
    </w:p>
    <w:p w:rsidR="00AB48F6" w:rsidRPr="006C27E4" w:rsidRDefault="00AB48F6" w:rsidP="00AB48F6">
      <w:pPr>
        <w:ind w:left="3600" w:firstLine="720"/>
        <w:rPr>
          <w:vertAlign w:val="superscript"/>
        </w:rPr>
      </w:pPr>
      <w:r w:rsidRPr="006C27E4">
        <w:rPr>
          <w:vertAlign w:val="superscript"/>
        </w:rPr>
        <w:t xml:space="preserve">(адреса) </w:t>
      </w:r>
    </w:p>
    <w:p w:rsidR="00AB48F6" w:rsidRDefault="00AB48F6" w:rsidP="00AB48F6">
      <w:r w:rsidRPr="009A3A8A">
        <w:t xml:space="preserve">(надалі – </w:t>
      </w:r>
      <w:r w:rsidRPr="00FD5812">
        <w:rPr>
          <w:b/>
          <w:bCs/>
        </w:rPr>
        <w:t>Орендар</w:t>
      </w:r>
      <w:r w:rsidRPr="009A3A8A">
        <w:t>), в особі _____________________________________________________,</w:t>
      </w:r>
    </w:p>
    <w:p w:rsidR="00AB48F6" w:rsidRDefault="00AB48F6" w:rsidP="00AB48F6">
      <w:r>
        <w:t xml:space="preserve">                                                                               </w:t>
      </w:r>
      <w:r w:rsidRPr="009A3A8A">
        <w:t xml:space="preserve"> </w:t>
      </w:r>
      <w:r w:rsidRPr="006C27E4">
        <w:rPr>
          <w:vertAlign w:val="superscript"/>
        </w:rPr>
        <w:t xml:space="preserve">(прізвище, ім'я, по батькові) </w:t>
      </w:r>
    </w:p>
    <w:p w:rsidR="00AB48F6" w:rsidRDefault="00AB48F6" w:rsidP="00AB48F6">
      <w:r w:rsidRPr="009A3A8A">
        <w:t xml:space="preserve">який(-а) діє на підставі __________________________________________________, </w:t>
      </w:r>
    </w:p>
    <w:p w:rsidR="00AB48F6" w:rsidRPr="006C27E4" w:rsidRDefault="00AB48F6" w:rsidP="00AB48F6">
      <w:pPr>
        <w:rPr>
          <w:vertAlign w:val="superscript"/>
        </w:rPr>
      </w:pPr>
      <w:r>
        <w:rPr>
          <w:vertAlign w:val="superscript"/>
        </w:rPr>
        <w:t xml:space="preserve">                                                                                   </w:t>
      </w:r>
      <w:r w:rsidRPr="006C27E4">
        <w:rPr>
          <w:vertAlign w:val="superscript"/>
        </w:rPr>
        <w:t>(посилання на документ, який надає повноваження на підписання Договору)</w:t>
      </w:r>
    </w:p>
    <w:p w:rsidR="00AB48F6" w:rsidRDefault="00AB48F6" w:rsidP="00AB48F6">
      <w:r w:rsidRPr="009A3A8A">
        <w:t xml:space="preserve"> б) якщо орендарем виступає фізична особа: ________________________________________________________________________, </w:t>
      </w:r>
    </w:p>
    <w:p w:rsidR="00AB48F6" w:rsidRPr="006C27E4" w:rsidRDefault="00AB48F6" w:rsidP="00AB48F6">
      <w:pPr>
        <w:jc w:val="center"/>
        <w:rPr>
          <w:vertAlign w:val="superscript"/>
        </w:rPr>
      </w:pPr>
      <w:r w:rsidRPr="006C27E4">
        <w:rPr>
          <w:vertAlign w:val="superscript"/>
        </w:rPr>
        <w:t>(прізвище, ім'я, по батькові)</w:t>
      </w:r>
    </w:p>
    <w:p w:rsidR="00AB48F6" w:rsidRDefault="00AB48F6" w:rsidP="00AB48F6">
      <w:r w:rsidRPr="009A3A8A">
        <w:t xml:space="preserve">РНОКПП: ______________, місцезнаходження: __________________________________________, </w:t>
      </w:r>
      <w:r>
        <w:t xml:space="preserve"> </w:t>
      </w:r>
    </w:p>
    <w:p w:rsidR="00AB48F6" w:rsidRPr="006C27E4" w:rsidRDefault="00AB48F6" w:rsidP="00AB48F6">
      <w:pPr>
        <w:rPr>
          <w:vertAlign w:val="superscript"/>
        </w:rPr>
      </w:pPr>
      <w:r>
        <w:t xml:space="preserve">                                                                                                                      </w:t>
      </w:r>
      <w:r w:rsidRPr="006C27E4">
        <w:rPr>
          <w:vertAlign w:val="superscript"/>
        </w:rPr>
        <w:t xml:space="preserve">(адреса) </w:t>
      </w:r>
    </w:p>
    <w:p w:rsidR="00AB48F6" w:rsidRDefault="00AB48F6" w:rsidP="00AB48F6">
      <w:r w:rsidRPr="009A3A8A">
        <w:t xml:space="preserve">зареєстрована як фізична особа підприємець (якщо така особа має статус фізичної особи-підприємця) ________________________________________________________________________ </w:t>
      </w:r>
    </w:p>
    <w:p w:rsidR="00AB48F6" w:rsidRPr="006C27E4" w:rsidRDefault="00AB48F6" w:rsidP="00AB48F6">
      <w:pPr>
        <w:rPr>
          <w:vertAlign w:val="superscript"/>
        </w:rPr>
      </w:pPr>
      <w:r>
        <w:t xml:space="preserve">                                                </w:t>
      </w:r>
      <w:r w:rsidRPr="006C27E4">
        <w:rPr>
          <w:vertAlign w:val="superscript"/>
        </w:rPr>
        <w:t xml:space="preserve">(номер та дата запису в Єдиному державному реєстрі ЮО, ФОП та ГО) </w:t>
      </w:r>
    </w:p>
    <w:p w:rsidR="00AB48F6" w:rsidRDefault="00AB48F6" w:rsidP="00AB48F6">
      <w:r w:rsidRPr="009A3A8A">
        <w:t xml:space="preserve">(надалі – </w:t>
      </w:r>
      <w:r w:rsidRPr="00FD5812">
        <w:rPr>
          <w:b/>
          <w:bCs/>
        </w:rPr>
        <w:t>Орендар</w:t>
      </w:r>
      <w:r w:rsidRPr="009A3A8A">
        <w:t xml:space="preserve">), з другої сторони, </w:t>
      </w:r>
      <w:r>
        <w:t>____________________________________________________</w:t>
      </w:r>
    </w:p>
    <w:p w:rsidR="00AB48F6" w:rsidRPr="009A3A8A" w:rsidRDefault="00AB48F6" w:rsidP="00AB48F6">
      <w:pPr>
        <w:jc w:val="center"/>
        <w:rPr>
          <w:vertAlign w:val="superscript"/>
        </w:rPr>
      </w:pPr>
      <w:r>
        <w:rPr>
          <w:vertAlign w:val="superscript"/>
        </w:rPr>
        <w:t xml:space="preserve">                                                  </w:t>
      </w:r>
      <w:r w:rsidRPr="009A3A8A">
        <w:rPr>
          <w:vertAlign w:val="superscript"/>
        </w:rPr>
        <w:t xml:space="preserve">(повне найменування </w:t>
      </w:r>
      <w:r>
        <w:rPr>
          <w:vertAlign w:val="superscript"/>
        </w:rPr>
        <w:t>балансоутримувача</w:t>
      </w:r>
      <w:r w:rsidRPr="009A3A8A">
        <w:rPr>
          <w:vertAlign w:val="superscript"/>
        </w:rPr>
        <w:t>)</w:t>
      </w:r>
    </w:p>
    <w:p w:rsidR="00AB48F6" w:rsidRDefault="00AB48F6" w:rsidP="00AB48F6">
      <w:pPr>
        <w:jc w:val="both"/>
      </w:pPr>
      <w:r w:rsidRPr="00870362">
        <w:t xml:space="preserve">(надалі – </w:t>
      </w:r>
      <w:r w:rsidRPr="00870362">
        <w:rPr>
          <w:b/>
          <w:bCs/>
        </w:rPr>
        <w:t>Балансоутримувач</w:t>
      </w:r>
      <w:r w:rsidRPr="00870362">
        <w:t>)</w:t>
      </w:r>
      <w:r>
        <w:t xml:space="preserve"> в особі</w:t>
      </w:r>
      <w:r w:rsidRPr="006C27E4">
        <w:t xml:space="preserve"> </w:t>
      </w:r>
      <w:r w:rsidRPr="009A3A8A">
        <w:t>______________________________________________, який (-а)</w:t>
      </w:r>
      <w:r w:rsidRPr="006C27E4">
        <w:t xml:space="preserve"> </w:t>
      </w:r>
    </w:p>
    <w:p w:rsidR="00AB48F6" w:rsidRDefault="00AB48F6" w:rsidP="00AB48F6">
      <w:pPr>
        <w:jc w:val="both"/>
      </w:pPr>
      <w:r w:rsidRPr="009A3A8A">
        <w:t xml:space="preserve">                                     </w:t>
      </w:r>
      <w:r>
        <w:t xml:space="preserve">                                                     </w:t>
      </w:r>
      <w:r w:rsidRPr="009A3A8A">
        <w:t xml:space="preserve">  </w:t>
      </w:r>
      <w:r w:rsidRPr="009A3A8A">
        <w:rPr>
          <w:vertAlign w:val="superscript"/>
        </w:rPr>
        <w:t>(посада, прізвище, ім'я, по батькові)</w:t>
      </w:r>
    </w:p>
    <w:p w:rsidR="00AB48F6" w:rsidRDefault="00AB48F6" w:rsidP="00AB48F6">
      <w:pPr>
        <w:jc w:val="both"/>
      </w:pPr>
      <w:r w:rsidRPr="009A3A8A">
        <w:t>діє на підставі</w:t>
      </w:r>
      <w:r>
        <w:t xml:space="preserve"> </w:t>
      </w:r>
      <w:r w:rsidRPr="009A3A8A">
        <w:t>____________________________________________,</w:t>
      </w:r>
      <w:r>
        <w:t xml:space="preserve"> </w:t>
      </w:r>
      <w:r w:rsidRPr="009A3A8A">
        <w:t xml:space="preserve"> з </w:t>
      </w:r>
      <w:r>
        <w:t>третьої</w:t>
      </w:r>
      <w:r w:rsidRPr="009A3A8A">
        <w:t xml:space="preserve"> сторони, та</w:t>
      </w:r>
      <w:r w:rsidRPr="006C27E4">
        <w:t xml:space="preserve"> </w:t>
      </w:r>
      <w:r w:rsidRPr="009A3A8A">
        <w:t>що</w:t>
      </w:r>
    </w:p>
    <w:p w:rsidR="00AB48F6" w:rsidRDefault="00AB48F6" w:rsidP="00AB48F6">
      <w:pPr>
        <w:jc w:val="both"/>
      </w:pPr>
      <w:r>
        <w:rPr>
          <w:vertAlign w:val="superscript"/>
        </w:rPr>
        <w:t xml:space="preserve">                                 </w:t>
      </w:r>
      <w:r w:rsidRPr="009A3A8A">
        <w:rPr>
          <w:vertAlign w:val="superscript"/>
        </w:rPr>
        <w:t>(посилання на документ, який надає повноваження на підписання Договору)</w:t>
      </w:r>
    </w:p>
    <w:p w:rsidR="00AB48F6" w:rsidRDefault="00AB48F6" w:rsidP="00AB48F6">
      <w:pPr>
        <w:jc w:val="both"/>
      </w:pPr>
      <w:r w:rsidRPr="009A3A8A">
        <w:t xml:space="preserve"> іменуються разом – Сторони, уклали цей Договір про нижченаведене:</w:t>
      </w:r>
    </w:p>
    <w:p w:rsidR="00AB48F6" w:rsidRDefault="00AB48F6" w:rsidP="00AB48F6">
      <w:pPr>
        <w:jc w:val="both"/>
      </w:pPr>
    </w:p>
    <w:p w:rsidR="00AB48F6" w:rsidRPr="00E515B4" w:rsidRDefault="00AB48F6" w:rsidP="00B20D27">
      <w:pPr>
        <w:pStyle w:val="aa"/>
        <w:numPr>
          <w:ilvl w:val="0"/>
          <w:numId w:val="41"/>
        </w:numPr>
        <w:jc w:val="center"/>
      </w:pPr>
      <w:r w:rsidRPr="00E515B4">
        <w:t>ПРЕДМЕТ ДОГОВОРУ</w:t>
      </w:r>
    </w:p>
    <w:p w:rsidR="00AB48F6" w:rsidRPr="00E515B4" w:rsidRDefault="00AB48F6" w:rsidP="00AB48F6">
      <w:pPr>
        <w:pStyle w:val="aa"/>
      </w:pPr>
    </w:p>
    <w:p w:rsidR="00AB48F6" w:rsidRPr="00FD5812" w:rsidRDefault="00AB48F6" w:rsidP="00AB48F6">
      <w:pPr>
        <w:rPr>
          <w:u w:val="single"/>
        </w:rPr>
      </w:pPr>
      <w:r w:rsidRPr="00FD5812">
        <w:rPr>
          <w:u w:val="single"/>
        </w:rPr>
        <w:t xml:space="preserve">Обирається один із варіантів п. 1.1. Договору: </w:t>
      </w:r>
    </w:p>
    <w:p w:rsidR="00AB48F6" w:rsidRPr="00FD5812" w:rsidRDefault="00AB48F6" w:rsidP="00AB48F6">
      <w:pPr>
        <w:rPr>
          <w:b/>
          <w:bCs/>
        </w:rPr>
      </w:pPr>
      <w:r w:rsidRPr="00FD5812">
        <w:rPr>
          <w:b/>
          <w:bCs/>
        </w:rPr>
        <w:t>а) передача майна в оренду внаслідок проведення аукціону та продовження оренди внаслідок проведення аукціону:</w:t>
      </w:r>
    </w:p>
    <w:p w:rsidR="00AB48F6" w:rsidRDefault="00AB48F6" w:rsidP="00AB48F6">
      <w:r w:rsidRPr="009A3A8A">
        <w:t xml:space="preserve"> 1.1. Орендодавець, за результатами проведення аукціону (____________________________________________________________________________), </w:t>
      </w:r>
    </w:p>
    <w:p w:rsidR="00AB48F6" w:rsidRPr="00FD5812" w:rsidRDefault="00AB48F6" w:rsidP="00AB48F6">
      <w:pPr>
        <w:rPr>
          <w:vertAlign w:val="superscript"/>
        </w:rPr>
      </w:pPr>
      <w:r>
        <w:t xml:space="preserve">                                                              </w:t>
      </w:r>
      <w:r w:rsidRPr="00FD5812">
        <w:rPr>
          <w:vertAlign w:val="superscript"/>
        </w:rPr>
        <w:t xml:space="preserve">(посилання на сторінку в ЕТС) </w:t>
      </w:r>
    </w:p>
    <w:p w:rsidR="00AB48F6" w:rsidRDefault="00AB48F6" w:rsidP="00AB48F6">
      <w:r w:rsidRPr="009A3A8A">
        <w:t xml:space="preserve">передає а Орендар приймає в строкове платне користування майно, визначене в </w:t>
      </w:r>
      <w:proofErr w:type="spellStart"/>
      <w:r w:rsidRPr="009A3A8A">
        <w:t>пп</w:t>
      </w:r>
      <w:proofErr w:type="spellEnd"/>
      <w:r w:rsidRPr="009A3A8A">
        <w:t xml:space="preserve">. 1.2. цього Договору. </w:t>
      </w:r>
    </w:p>
    <w:p w:rsidR="00AB48F6" w:rsidRPr="00FD5812" w:rsidRDefault="00AB48F6" w:rsidP="00AB48F6">
      <w:pPr>
        <w:rPr>
          <w:b/>
          <w:bCs/>
        </w:rPr>
      </w:pPr>
      <w:r w:rsidRPr="00FD5812">
        <w:rPr>
          <w:b/>
          <w:bCs/>
        </w:rPr>
        <w:t xml:space="preserve">б) передача майна в оренду без проведення аукціону та продовження оренди без проведення аукціону: </w:t>
      </w:r>
    </w:p>
    <w:p w:rsidR="00AB48F6" w:rsidRDefault="00AB48F6" w:rsidP="00AB48F6">
      <w:r w:rsidRPr="009A3A8A">
        <w:t xml:space="preserve">1.1. Орендодавець, на підставі рішення </w:t>
      </w:r>
      <w:r>
        <w:t>Козятинсь</w:t>
      </w:r>
      <w:r w:rsidRPr="009A3A8A">
        <w:t>кої міської ради №____ від ____________р. (___________________________________________________), передає а Орендар приймає в</w:t>
      </w:r>
    </w:p>
    <w:p w:rsidR="00AB48F6" w:rsidRPr="00FD5812" w:rsidRDefault="00AB48F6" w:rsidP="00AB48F6">
      <w:pPr>
        <w:rPr>
          <w:vertAlign w:val="superscript"/>
        </w:rPr>
      </w:pPr>
      <w:r>
        <w:rPr>
          <w:vertAlign w:val="superscript"/>
        </w:rPr>
        <w:t xml:space="preserve">                                                      </w:t>
      </w:r>
      <w:r w:rsidRPr="00FD5812">
        <w:rPr>
          <w:vertAlign w:val="superscript"/>
        </w:rPr>
        <w:t xml:space="preserve">(посилання на сторінку в ЕТС) </w:t>
      </w:r>
    </w:p>
    <w:p w:rsidR="00AB48F6" w:rsidRDefault="00AB48F6" w:rsidP="00AB48F6">
      <w:r w:rsidRPr="009A3A8A">
        <w:t xml:space="preserve">строкове платне користування майно, визначене в </w:t>
      </w:r>
      <w:proofErr w:type="spellStart"/>
      <w:r w:rsidRPr="009A3A8A">
        <w:t>пп</w:t>
      </w:r>
      <w:proofErr w:type="spellEnd"/>
      <w:r w:rsidRPr="009A3A8A">
        <w:t xml:space="preserve">. 1.2. цього Договору. </w:t>
      </w:r>
    </w:p>
    <w:p w:rsidR="00AB48F6" w:rsidRDefault="00AB48F6" w:rsidP="00AB48F6">
      <w:pPr>
        <w:rPr>
          <w:u w:val="single"/>
        </w:rPr>
      </w:pPr>
    </w:p>
    <w:p w:rsidR="00AB48F6" w:rsidRPr="00FD5812" w:rsidRDefault="00AB48F6" w:rsidP="00AB48F6">
      <w:pPr>
        <w:rPr>
          <w:u w:val="single"/>
        </w:rPr>
      </w:pPr>
      <w:r w:rsidRPr="00FD5812">
        <w:rPr>
          <w:u w:val="single"/>
        </w:rPr>
        <w:t>Обирається один із варіантів п. 1.2. Договору:</w:t>
      </w:r>
    </w:p>
    <w:p w:rsidR="00AB48F6" w:rsidRPr="00FD5812" w:rsidRDefault="00AB48F6" w:rsidP="00AB48F6">
      <w:pPr>
        <w:rPr>
          <w:b/>
          <w:bCs/>
        </w:rPr>
      </w:pPr>
      <w:r w:rsidRPr="00FD5812">
        <w:rPr>
          <w:b/>
          <w:bCs/>
        </w:rPr>
        <w:t xml:space="preserve"> а) якщо в оренду передається нерухоме майно: </w:t>
      </w:r>
    </w:p>
    <w:p w:rsidR="00AB48F6" w:rsidRDefault="00AB48F6" w:rsidP="00AB48F6">
      <w:r w:rsidRPr="009A3A8A">
        <w:t xml:space="preserve">1.2. Об’єктом оренди є_____________________________________________________ </w:t>
      </w:r>
    </w:p>
    <w:p w:rsidR="00AB48F6" w:rsidRDefault="00AB48F6" w:rsidP="00AB48F6">
      <w:r>
        <w:rPr>
          <w:vertAlign w:val="superscript"/>
        </w:rPr>
        <w:t xml:space="preserve">                                                                           </w:t>
      </w:r>
      <w:r w:rsidRPr="00FD5812">
        <w:rPr>
          <w:vertAlign w:val="superscript"/>
        </w:rPr>
        <w:t>(нерухоме майно (будівлі, споруди, нежитлові приміщення)</w:t>
      </w:r>
      <w:r w:rsidRPr="009A3A8A">
        <w:t xml:space="preserve"> </w:t>
      </w:r>
    </w:p>
    <w:p w:rsidR="00AB48F6" w:rsidRDefault="00AB48F6" w:rsidP="00AB48F6">
      <w:r w:rsidRPr="009A3A8A">
        <w:t xml:space="preserve">загальною площею _____м2 , що знаходиться за адресою: ___________________________________ (далі – Майно), що належить до комунальної власності </w:t>
      </w:r>
      <w:r>
        <w:t>Козятинс</w:t>
      </w:r>
      <w:r w:rsidRPr="009A3A8A">
        <w:t>ької міської територіальної громади та знаходиться на</w:t>
      </w:r>
      <w:r>
        <w:t xml:space="preserve"> </w:t>
      </w:r>
      <w:r w:rsidRPr="009A3A8A">
        <w:t>балансі_______________________________________________________,</w:t>
      </w:r>
      <w:r>
        <w:t xml:space="preserve">  </w:t>
      </w:r>
    </w:p>
    <w:p w:rsidR="00AB48F6" w:rsidRDefault="00AB48F6" w:rsidP="00AB48F6">
      <w:r>
        <w:t xml:space="preserve">                                                                                        </w:t>
      </w:r>
      <w:r w:rsidRPr="009A3A8A">
        <w:t xml:space="preserve"> </w:t>
      </w:r>
      <w:r>
        <w:t xml:space="preserve"> </w:t>
      </w:r>
      <w:r w:rsidRPr="00FD5812">
        <w:rPr>
          <w:vertAlign w:val="superscript"/>
        </w:rPr>
        <w:t>(повне  найменування балансоутримувача)</w:t>
      </w:r>
      <w:r w:rsidRPr="009A3A8A">
        <w:t xml:space="preserve"> </w:t>
      </w:r>
      <w:r>
        <w:t xml:space="preserve"> </w:t>
      </w:r>
    </w:p>
    <w:p w:rsidR="00AB48F6" w:rsidRDefault="00AB48F6" w:rsidP="00AB48F6">
      <w:r w:rsidRPr="009A3A8A">
        <w:t xml:space="preserve">місцезнаходження якого зареєстровано:________________________________________________ (надалі – </w:t>
      </w:r>
      <w:r w:rsidRPr="00A711DA">
        <w:rPr>
          <w:b/>
          <w:bCs/>
        </w:rPr>
        <w:t>Балансоутримувач</w:t>
      </w:r>
      <w:r w:rsidRPr="009A3A8A">
        <w:t xml:space="preserve">). </w:t>
      </w:r>
    </w:p>
    <w:p w:rsidR="00AB48F6" w:rsidRDefault="00AB48F6" w:rsidP="00AB48F6"/>
    <w:p w:rsidR="00AB48F6" w:rsidRDefault="00AB48F6" w:rsidP="00AB48F6">
      <w:pPr>
        <w:ind w:firstLine="567"/>
      </w:pPr>
      <w:r w:rsidRPr="009A3A8A">
        <w:t xml:space="preserve">Цільове призначення Майна _______________________________________________. </w:t>
      </w:r>
    </w:p>
    <w:p w:rsidR="00AB48F6" w:rsidRDefault="00AB48F6" w:rsidP="00AB48F6">
      <w:pPr>
        <w:ind w:firstLine="567"/>
      </w:pPr>
      <w:r w:rsidRPr="009A3A8A">
        <w:t>Належність Майна до пам’яток культурної спадщини, щойно виявлених об'єктів культурної спадщини – _____________________________</w:t>
      </w:r>
      <w:r>
        <w:t>_________________</w:t>
      </w:r>
      <w:r w:rsidRPr="009A3A8A">
        <w:t>____________________________</w:t>
      </w:r>
    </w:p>
    <w:p w:rsidR="00AB48F6" w:rsidRDefault="00AB48F6" w:rsidP="00AB48F6">
      <w:pPr>
        <w:ind w:firstLine="567"/>
      </w:pPr>
      <w:r>
        <w:t xml:space="preserve">                </w:t>
      </w:r>
      <w:r w:rsidRPr="009A3A8A">
        <w:t xml:space="preserve"> </w:t>
      </w:r>
      <w:r w:rsidRPr="00A711DA">
        <w:rPr>
          <w:vertAlign w:val="superscript"/>
        </w:rPr>
        <w:t>(погодження органу охорони культурної спадщини на передачу в оренду Майна, реквізити охоронного договору щодо Майна</w:t>
      </w:r>
      <w:r w:rsidRPr="009A3A8A">
        <w:t xml:space="preserve"> _____________________________________________________________________________. </w:t>
      </w:r>
    </w:p>
    <w:p w:rsidR="00AB48F6" w:rsidRPr="00A711DA" w:rsidRDefault="00AB48F6" w:rsidP="00AB48F6">
      <w:pPr>
        <w:ind w:firstLine="567"/>
        <w:jc w:val="center"/>
        <w:rPr>
          <w:vertAlign w:val="superscript"/>
        </w:rPr>
      </w:pPr>
      <w:r w:rsidRPr="00A711DA">
        <w:rPr>
          <w:vertAlign w:val="superscript"/>
        </w:rPr>
        <w:t>дата, номер, сторони цього Договору)</w:t>
      </w:r>
    </w:p>
    <w:p w:rsidR="00AB48F6" w:rsidRDefault="00AB48F6" w:rsidP="00AB48F6">
      <w:pPr>
        <w:rPr>
          <w:b/>
          <w:bCs/>
        </w:rPr>
      </w:pPr>
      <w:r w:rsidRPr="00A711DA">
        <w:rPr>
          <w:b/>
          <w:bCs/>
        </w:rPr>
        <w:t xml:space="preserve">б) якщо в оренду передається індивідуально визначене майно: </w:t>
      </w:r>
    </w:p>
    <w:p w:rsidR="00AB48F6" w:rsidRDefault="00AB48F6" w:rsidP="00AB48F6">
      <w:r w:rsidRPr="009A3A8A">
        <w:t>1.2. Об’єктом оренди є ____________________________________________________,</w:t>
      </w:r>
      <w:r w:rsidRPr="00A711DA">
        <w:t xml:space="preserve"> </w:t>
      </w:r>
      <w:r w:rsidRPr="009A3A8A">
        <w:t>що належить</w:t>
      </w:r>
    </w:p>
    <w:p w:rsidR="00AB48F6" w:rsidRDefault="00AB48F6" w:rsidP="00AB48F6">
      <w:r>
        <w:t xml:space="preserve">                                                                       </w:t>
      </w:r>
      <w:r w:rsidRPr="009A3A8A">
        <w:t xml:space="preserve"> </w:t>
      </w:r>
      <w:r w:rsidRPr="00A711DA">
        <w:rPr>
          <w:vertAlign w:val="superscript"/>
        </w:rPr>
        <w:t>(індивідуально визначене майно)</w:t>
      </w:r>
      <w:r w:rsidRPr="009A3A8A">
        <w:t xml:space="preserve"> </w:t>
      </w:r>
    </w:p>
    <w:p w:rsidR="00AB48F6" w:rsidRDefault="00AB48F6" w:rsidP="00AB48F6">
      <w:r w:rsidRPr="009A3A8A">
        <w:t xml:space="preserve">до комунальної власності </w:t>
      </w:r>
      <w:r>
        <w:t>Козятинс</w:t>
      </w:r>
      <w:r w:rsidRPr="009A3A8A">
        <w:t>ької міської територіальної громади та знаходиться на балансі _________________________________________________________, місцезнаходження якого</w:t>
      </w:r>
    </w:p>
    <w:p w:rsidR="00AB48F6" w:rsidRDefault="00AB48F6" w:rsidP="00AB48F6">
      <w:r>
        <w:rPr>
          <w:vertAlign w:val="superscript"/>
        </w:rPr>
        <w:t xml:space="preserve">                                                      </w:t>
      </w:r>
      <w:r w:rsidRPr="00A711DA">
        <w:rPr>
          <w:vertAlign w:val="superscript"/>
        </w:rPr>
        <w:t>(повне найменування балансоутримувача)</w:t>
      </w:r>
      <w:r w:rsidRPr="009A3A8A">
        <w:t xml:space="preserve"> зареєстровано:________________________________________________ (надалі – Балансоутримувач). </w:t>
      </w:r>
    </w:p>
    <w:p w:rsidR="00AB48F6" w:rsidRDefault="00AB48F6" w:rsidP="00AB48F6"/>
    <w:p w:rsidR="00AB48F6" w:rsidRPr="00A711DA" w:rsidRDefault="00AB48F6" w:rsidP="00AB48F6">
      <w:pPr>
        <w:rPr>
          <w:u w:val="single"/>
        </w:rPr>
      </w:pPr>
      <w:r w:rsidRPr="00A711DA">
        <w:rPr>
          <w:u w:val="single"/>
        </w:rPr>
        <w:t xml:space="preserve">Обирається один із варіантів п. 1.3. Договору: </w:t>
      </w:r>
    </w:p>
    <w:p w:rsidR="00AB48F6" w:rsidRPr="00A711DA" w:rsidRDefault="00AB48F6" w:rsidP="00AB48F6">
      <w:pPr>
        <w:rPr>
          <w:b/>
          <w:bCs/>
        </w:rPr>
      </w:pPr>
      <w:r w:rsidRPr="00A711DA">
        <w:rPr>
          <w:b/>
          <w:bCs/>
        </w:rPr>
        <w:t xml:space="preserve">а) передача майна в оренду внаслідок проведення аукціону та продовження оренди в наслідок проведення аукціону: </w:t>
      </w:r>
    </w:p>
    <w:p w:rsidR="00AB48F6" w:rsidRDefault="00AB48F6" w:rsidP="00AB48F6">
      <w:r w:rsidRPr="009A3A8A">
        <w:t>1.3. Балансова залишкова вартість Майна, визначена на підставі фінансової звітності Балансоутримувача – __________________________________________ (сума (грн), без ПДВ, станом на «___»__________20__ р.</w:t>
      </w:r>
    </w:p>
    <w:p w:rsidR="00AB48F6" w:rsidRPr="00A711DA" w:rsidRDefault="00AB48F6" w:rsidP="00AB48F6">
      <w:r w:rsidRPr="00A711DA">
        <w:rPr>
          <w:vertAlign w:val="superscript"/>
        </w:rPr>
        <w:t xml:space="preserve">(остання дата місяця, що передувала даті оприлюднення оголошення) </w:t>
      </w:r>
    </w:p>
    <w:p w:rsidR="00AB48F6" w:rsidRPr="00A711DA" w:rsidRDefault="00AB48F6" w:rsidP="00AB48F6">
      <w:pPr>
        <w:rPr>
          <w:b/>
          <w:bCs/>
        </w:rPr>
      </w:pPr>
      <w:r w:rsidRPr="00A711DA">
        <w:rPr>
          <w:b/>
          <w:bCs/>
        </w:rPr>
        <w:lastRenderedPageBreak/>
        <w:t xml:space="preserve">б) передача майна в оренду внаслідок проведення аукціону та продовження оренди в наслідок проведення аукціону (у випадку необхідності проведення переоцінки): </w:t>
      </w:r>
    </w:p>
    <w:p w:rsidR="00AB48F6" w:rsidRDefault="00AB48F6" w:rsidP="00AB48F6">
      <w:r w:rsidRPr="009A3A8A">
        <w:t xml:space="preserve">1.3. Балансова вартість, переоцінена в обліку Балансоутримувача – __________________________ (сума (грн), без ПДВ, станом на «___»__________20__ р. </w:t>
      </w:r>
    </w:p>
    <w:p w:rsidR="00AB48F6" w:rsidRPr="00A711DA" w:rsidRDefault="00AB48F6" w:rsidP="00AB48F6">
      <w:pPr>
        <w:rPr>
          <w:vertAlign w:val="superscript"/>
        </w:rPr>
      </w:pPr>
      <w:r w:rsidRPr="00A711DA">
        <w:rPr>
          <w:vertAlign w:val="superscript"/>
        </w:rPr>
        <w:t>(остання дата місяця, що передувала даті оприлюднення оголошення)</w:t>
      </w:r>
    </w:p>
    <w:p w:rsidR="00AB48F6" w:rsidRDefault="00AB48F6" w:rsidP="00AB48F6">
      <w:pPr>
        <w:rPr>
          <w:b/>
          <w:bCs/>
        </w:rPr>
      </w:pPr>
      <w:r w:rsidRPr="00A711DA">
        <w:rPr>
          <w:b/>
          <w:bCs/>
        </w:rPr>
        <w:t xml:space="preserve"> в) передача майна в оренду без проведення аукціону та продовження оренди без проведення аукціону:</w:t>
      </w:r>
    </w:p>
    <w:p w:rsidR="00AB48F6" w:rsidRDefault="00AB48F6" w:rsidP="00AB48F6">
      <w:r w:rsidRPr="009A3A8A">
        <w:t xml:space="preserve"> 1.3. Ринкова (оціночна) вартість, визначена незалежною (експертною) оцінкою ________________________ в сумі ________________________ (сума (грн), без ПДВ, станом на «___»__________20__ р., та затверджена рішенням виконавчого комітету </w:t>
      </w:r>
      <w:r>
        <w:t>Козятинс</w:t>
      </w:r>
      <w:r w:rsidRPr="009A3A8A">
        <w:t xml:space="preserve">ької міської ради «___»________20__ р. №___. </w:t>
      </w:r>
    </w:p>
    <w:p w:rsidR="00AB48F6" w:rsidRDefault="00AB48F6" w:rsidP="00AB48F6">
      <w:r w:rsidRPr="009A3A8A">
        <w:t xml:space="preserve">1.4. Страхова вартість становить ____________________(сума (грн), без ПДВ. </w:t>
      </w:r>
    </w:p>
    <w:p w:rsidR="00AB48F6" w:rsidRDefault="00AB48F6" w:rsidP="00AB48F6">
      <w:r w:rsidRPr="009A3A8A">
        <w:t xml:space="preserve">1.5. Витрати балансоутримувача, пов’язані із проведенням оцінки Майна, _______________________________________________ гривень. </w:t>
      </w:r>
    </w:p>
    <w:p w:rsidR="00AB48F6" w:rsidRDefault="00AB48F6" w:rsidP="00AB48F6"/>
    <w:p w:rsidR="00AB48F6" w:rsidRDefault="00AB48F6" w:rsidP="00AB48F6">
      <w:pPr>
        <w:jc w:val="center"/>
      </w:pPr>
      <w:r w:rsidRPr="009A3A8A">
        <w:t>2. УМОВИ ПЕРЕДАЧІ ОРЕНДОВАНОГО МАЙНА ОРЕНДАРЮ ТА СТРОК ЧИННОСТІ</w:t>
      </w:r>
    </w:p>
    <w:p w:rsidR="00AB48F6" w:rsidRDefault="00AB48F6" w:rsidP="00AB48F6">
      <w:r w:rsidRPr="009A3A8A">
        <w:t xml:space="preserve">2.1. Орендар набуває права строкового платного користування Майном у день підписання </w:t>
      </w:r>
      <w:proofErr w:type="spellStart"/>
      <w:r w:rsidRPr="009A3A8A">
        <w:t>Акта</w:t>
      </w:r>
      <w:proofErr w:type="spellEnd"/>
      <w:r w:rsidRPr="009A3A8A">
        <w:t xml:space="preserve"> приймання-передачі Майна. Акт приймання-передачі Майна підписується між Орендодавцем, Орендарем і Балансоутримувачем. </w:t>
      </w:r>
    </w:p>
    <w:p w:rsidR="00AB48F6" w:rsidRDefault="00AB48F6" w:rsidP="00AB48F6">
      <w:r w:rsidRPr="009A3A8A">
        <w:t>2.2. Строк оренди визначається з ________ 20__ р. до__________20__ р.</w:t>
      </w:r>
    </w:p>
    <w:p w:rsidR="00AB48F6" w:rsidRDefault="00AB48F6" w:rsidP="00AB48F6">
      <w:r w:rsidRPr="009A3A8A">
        <w:t xml:space="preserve">2.3. Цей Договір набирає чинності в день його підписання Сторонами (нотаріального посвідчення, якщо відповідно до чинного законодавства Договір підлягає нотаріальному посвідченню). Строк оренди за цим Договором починається з дати підписання </w:t>
      </w:r>
      <w:proofErr w:type="spellStart"/>
      <w:r w:rsidRPr="009A3A8A">
        <w:t>Акта</w:t>
      </w:r>
      <w:proofErr w:type="spellEnd"/>
      <w:r w:rsidRPr="009A3A8A">
        <w:t xml:space="preserve"> приймання-передачі Майна і закінчується датою припинення цього Договору. </w:t>
      </w:r>
    </w:p>
    <w:p w:rsidR="00AB48F6" w:rsidRDefault="00AB48F6" w:rsidP="00AB48F6">
      <w:pPr>
        <w:jc w:val="center"/>
      </w:pPr>
    </w:p>
    <w:p w:rsidR="00AB48F6" w:rsidRDefault="00AB48F6" w:rsidP="00AB48F6">
      <w:pPr>
        <w:jc w:val="center"/>
      </w:pPr>
    </w:p>
    <w:p w:rsidR="00AB48F6" w:rsidRDefault="00AB48F6" w:rsidP="00AB48F6">
      <w:pPr>
        <w:jc w:val="center"/>
      </w:pPr>
      <w:r w:rsidRPr="009A3A8A">
        <w:t>3. ОРЕНДНА ПЛАТА</w:t>
      </w:r>
    </w:p>
    <w:p w:rsidR="00AB48F6" w:rsidRDefault="00AB48F6" w:rsidP="00AB48F6">
      <w:r w:rsidRPr="009A3A8A">
        <w:t>3.1. Орендна плата за перший /або базовий місяць (__________________) становить ________________ гривень, у тому числі ПДВ ________________ гривень.</w:t>
      </w:r>
    </w:p>
    <w:p w:rsidR="00AB48F6" w:rsidRDefault="00AB48F6" w:rsidP="00AB48F6">
      <w:pPr>
        <w:rPr>
          <w:u w:val="single"/>
        </w:rPr>
      </w:pPr>
    </w:p>
    <w:p w:rsidR="00AB48F6" w:rsidRPr="00A87A79" w:rsidRDefault="00AB48F6" w:rsidP="00AB48F6">
      <w:pPr>
        <w:rPr>
          <w:u w:val="single"/>
        </w:rPr>
      </w:pPr>
      <w:r w:rsidRPr="00A87A79">
        <w:rPr>
          <w:u w:val="single"/>
        </w:rPr>
        <w:t xml:space="preserve">Обирається один із варіантів </w:t>
      </w:r>
      <w:proofErr w:type="spellStart"/>
      <w:r w:rsidRPr="00A87A79">
        <w:rPr>
          <w:u w:val="single"/>
        </w:rPr>
        <w:t>абз</w:t>
      </w:r>
      <w:proofErr w:type="spellEnd"/>
      <w:r w:rsidRPr="00A87A79">
        <w:rPr>
          <w:u w:val="single"/>
        </w:rPr>
        <w:t xml:space="preserve">. 2 п. 3.1. Договору: </w:t>
      </w:r>
    </w:p>
    <w:p w:rsidR="00AB48F6" w:rsidRPr="00A87A79" w:rsidRDefault="00AB48F6" w:rsidP="00AB48F6">
      <w:pPr>
        <w:rPr>
          <w:b/>
          <w:bCs/>
        </w:rPr>
      </w:pPr>
      <w:r w:rsidRPr="00A87A79">
        <w:rPr>
          <w:b/>
          <w:bCs/>
        </w:rPr>
        <w:t xml:space="preserve">а) передача майна в оренду внаслідок проведення аукціону та продовження оренди в наслідок проведення аукціону: </w:t>
      </w:r>
    </w:p>
    <w:p w:rsidR="00AB48F6" w:rsidRDefault="00AB48F6" w:rsidP="00AB48F6">
      <w:pPr>
        <w:ind w:firstLine="426"/>
      </w:pPr>
      <w:r w:rsidRPr="009A3A8A">
        <w:t xml:space="preserve">Орендна плата за перший місяць оренди визначається за результатами аукціону. </w:t>
      </w:r>
    </w:p>
    <w:p w:rsidR="00AB48F6" w:rsidRPr="00A87A79" w:rsidRDefault="00AB48F6" w:rsidP="00AB48F6">
      <w:pPr>
        <w:rPr>
          <w:b/>
          <w:bCs/>
        </w:rPr>
      </w:pPr>
      <w:r w:rsidRPr="00A87A79">
        <w:rPr>
          <w:b/>
          <w:bCs/>
        </w:rPr>
        <w:t xml:space="preserve">б) передача майна в оренду без проведення аукціону та продовження оренди без проведення аукціону: </w:t>
      </w:r>
    </w:p>
    <w:p w:rsidR="00AB48F6" w:rsidRDefault="00AB48F6" w:rsidP="00AB48F6">
      <w:pPr>
        <w:ind w:firstLine="426"/>
      </w:pPr>
      <w:r w:rsidRPr="009A3A8A">
        <w:t xml:space="preserve">Орендна плата за перший /або базовий місяць оренди визначається відповідно до Методики розрахунку орендної плати. </w:t>
      </w:r>
    </w:p>
    <w:p w:rsidR="00AB48F6" w:rsidRDefault="00AB48F6" w:rsidP="00AB48F6">
      <w:pPr>
        <w:ind w:firstLine="426"/>
      </w:pPr>
      <w:r w:rsidRPr="009A3A8A">
        <w:t xml:space="preserve">Розмір орендної плати за кожний наступний місяць визначається шляхом коригування орендної плати за попередній місяць на індекс інфляції попереднього місяця. </w:t>
      </w:r>
    </w:p>
    <w:p w:rsidR="00AB48F6" w:rsidRDefault="00AB48F6" w:rsidP="00AB48F6">
      <w:pPr>
        <w:ind w:firstLine="426"/>
      </w:pPr>
      <w:r w:rsidRPr="009A3A8A">
        <w:t xml:space="preserve">До складу орендної плати не входять витрати на утримання Майна (комунальних послуг, послуг з управління Майном,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9A3A8A">
        <w:t>внутрішньобудинкових</w:t>
      </w:r>
      <w:proofErr w:type="spellEnd"/>
      <w:r w:rsidRPr="009A3A8A">
        <w:t xml:space="preserve">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підпунктом 6.3.4. цього Договору. </w:t>
      </w:r>
    </w:p>
    <w:p w:rsidR="00AB48F6" w:rsidRDefault="00AB48F6" w:rsidP="00AB48F6">
      <w:pPr>
        <w:ind w:firstLine="426"/>
        <w:rPr>
          <w:b/>
          <w:bCs/>
        </w:rPr>
      </w:pPr>
    </w:p>
    <w:p w:rsidR="00AB48F6" w:rsidRPr="00A87A79" w:rsidRDefault="00AB48F6" w:rsidP="00AB48F6">
      <w:pPr>
        <w:ind w:firstLine="426"/>
        <w:rPr>
          <w:b/>
          <w:bCs/>
        </w:rPr>
      </w:pPr>
      <w:proofErr w:type="spellStart"/>
      <w:r w:rsidRPr="00A87A79">
        <w:rPr>
          <w:b/>
          <w:bCs/>
        </w:rPr>
        <w:t>Абз</w:t>
      </w:r>
      <w:proofErr w:type="spellEnd"/>
      <w:r w:rsidRPr="00A87A79">
        <w:rPr>
          <w:b/>
          <w:bCs/>
        </w:rPr>
        <w:t xml:space="preserve">. 5, 6 п. 3.1. залишається у випадку передачі майна в оренду без проведення аукціону та продовження оренди без проведення аукціону: </w:t>
      </w:r>
    </w:p>
    <w:p w:rsidR="00AB48F6" w:rsidRDefault="00AB48F6" w:rsidP="00AB48F6">
      <w:pPr>
        <w:ind w:firstLine="426"/>
      </w:pPr>
      <w:r w:rsidRPr="009A3A8A">
        <w:t xml:space="preserve">Розмір орендної плати підлягає перегляду на вимогу Орендодавця у разі зміни Методики розрахунку орендної плати. </w:t>
      </w:r>
    </w:p>
    <w:p w:rsidR="00AB48F6" w:rsidRDefault="00AB48F6" w:rsidP="00AB48F6">
      <w:pPr>
        <w:ind w:firstLine="426"/>
      </w:pPr>
      <w:r w:rsidRPr="009A3A8A">
        <w:t xml:space="preserve">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w:t>
      </w:r>
      <w:r w:rsidRPr="009A3A8A">
        <w:lastRenderedPageBreak/>
        <w:t>розміру орендної плати у відповідність із змінами, внесеними до Методики розрахунку орендної плати. Відмова Орендаря укласти додаткову угоду щодо з</w:t>
      </w:r>
      <w:r>
        <w:t>міни</w:t>
      </w:r>
      <w:r w:rsidRPr="009A3A8A">
        <w:t xml:space="preserve"> орендної плати з метою приведення її у відповідність із змінами, внесеними до Методики розрахунку орендної плати, є підставою для дострокового припинення цього Договору. </w:t>
      </w:r>
    </w:p>
    <w:p w:rsidR="00AB48F6" w:rsidRDefault="00AB48F6" w:rsidP="00AB48F6">
      <w:pPr>
        <w:ind w:firstLine="426"/>
      </w:pPr>
      <w:r w:rsidRPr="009A3A8A">
        <w:t xml:space="preserve">3.2. Орендар сплачує орендну плату __________________________________________ </w:t>
      </w:r>
    </w:p>
    <w:p w:rsidR="00AB48F6" w:rsidRPr="005E7C41" w:rsidRDefault="00AB48F6" w:rsidP="00AB48F6">
      <w:pPr>
        <w:ind w:firstLine="426"/>
        <w:rPr>
          <w:vertAlign w:val="superscript"/>
        </w:rPr>
      </w:pPr>
      <w:r>
        <w:t xml:space="preserve">                                                                                                 </w:t>
      </w:r>
      <w:r w:rsidRPr="005E7C41">
        <w:rPr>
          <w:vertAlign w:val="superscript"/>
        </w:rPr>
        <w:t xml:space="preserve">(отримувач орендної плати) </w:t>
      </w:r>
    </w:p>
    <w:p w:rsidR="00AB48F6" w:rsidRDefault="00AB48F6" w:rsidP="00AB48F6">
      <w:r w:rsidRPr="009A3A8A">
        <w:t xml:space="preserve">щомісяця не пізніше останнього числа поточного місяця оренди. </w:t>
      </w:r>
    </w:p>
    <w:p w:rsidR="00AB48F6" w:rsidRDefault="00AB48F6" w:rsidP="00AB48F6">
      <w:pPr>
        <w:ind w:firstLine="426"/>
      </w:pPr>
      <w:r w:rsidRPr="009A3A8A">
        <w:t xml:space="preserve">3.3. Орендар сплачує орендну плату на підставі рахунків Орендодавця/ Балансоутримувача. Орендар зобов’язаний до 20-го числа поточного місяця отримати рахунок в Орендодавця/Балансоутримувача на сплату орендної плати та акт виконаних робіт на надання орендних послуг. </w:t>
      </w:r>
    </w:p>
    <w:p w:rsidR="00AB48F6" w:rsidRDefault="00AB48F6" w:rsidP="00AB48F6">
      <w:pPr>
        <w:ind w:firstLine="426"/>
      </w:pPr>
    </w:p>
    <w:p w:rsidR="00AB48F6" w:rsidRDefault="00AB48F6" w:rsidP="00AB48F6">
      <w:pPr>
        <w:ind w:firstLine="426"/>
      </w:pPr>
      <w:proofErr w:type="spellStart"/>
      <w:r w:rsidRPr="00A87A79">
        <w:rPr>
          <w:b/>
          <w:bCs/>
        </w:rPr>
        <w:t>Абз</w:t>
      </w:r>
      <w:proofErr w:type="spellEnd"/>
      <w:r w:rsidRPr="00A87A79">
        <w:rPr>
          <w:b/>
          <w:bCs/>
        </w:rPr>
        <w:t xml:space="preserve">. 2 п. 3.3. Договору залишається у випадку передачі майна в оренду внаслідок проведення аукціону та продовження оренди в наслідок проведення аукціону: </w:t>
      </w:r>
    </w:p>
    <w:p w:rsidR="00AB48F6" w:rsidRDefault="00AB48F6" w:rsidP="00AB48F6">
      <w:pPr>
        <w:ind w:firstLine="426"/>
      </w:pPr>
      <w:r w:rsidRPr="009A3A8A">
        <w:t>В дату укладання цього Договору або до такої дати Орендар сплачує орендну плату за _______ кількість місяців (надалі – Авансовий платіж) в сумі ______</w:t>
      </w:r>
      <w:r>
        <w:t>_____</w:t>
      </w:r>
      <w:r w:rsidRPr="009A3A8A">
        <w:t>____ (_______________________________________) гривень на підставі протоколу про результати електронного аукціону.</w:t>
      </w:r>
    </w:p>
    <w:p w:rsidR="00AB48F6" w:rsidRDefault="00AB48F6" w:rsidP="00AB48F6">
      <w:pPr>
        <w:ind w:firstLine="426"/>
      </w:pPr>
      <w:r w:rsidRPr="009A3A8A">
        <w:t xml:space="preserve"> 3.4. Орендодавець та/або Балансоутримувач можуть звернутися із позовом до суду про стягнення орендної плати та інших платежів за цим Договором, по яких у Орендаря є заборгованість. </w:t>
      </w:r>
    </w:p>
    <w:p w:rsidR="00AB48F6" w:rsidRDefault="00AB48F6" w:rsidP="00AB48F6">
      <w:pPr>
        <w:ind w:firstLine="426"/>
      </w:pPr>
      <w:r w:rsidRPr="009A3A8A">
        <w:t xml:space="preserve">3.5. На суму заборгованості Орендаря зі сплати орендної плати нараховується пеня в розмірі подвійної облікової ставки НБУ (діючої на дату нарахування) від суми заборгованості за кожний день прострочення. </w:t>
      </w:r>
    </w:p>
    <w:p w:rsidR="00AB48F6" w:rsidRDefault="00AB48F6" w:rsidP="00AB48F6">
      <w:pPr>
        <w:ind w:firstLine="426"/>
      </w:pPr>
      <w:r w:rsidRPr="009A3A8A">
        <w:t>3.6. Надміру сплачена сума орендної плати, що надійшла на рахунок</w:t>
      </w:r>
      <w:r>
        <w:t xml:space="preserve"> О</w:t>
      </w:r>
      <w:r w:rsidRPr="009A3A8A">
        <w:t xml:space="preserve">рендодавця/Балансоутримувача, підлягає в установленому порядку заліку в рахунок майбутніх платежів, а у разі неможливості такого заліку у зв'язку з припиненням орендних відносин – поверненню Орендарю. </w:t>
      </w:r>
    </w:p>
    <w:p w:rsidR="00AB48F6" w:rsidRDefault="00AB48F6" w:rsidP="00AB48F6">
      <w:pPr>
        <w:ind w:firstLine="426"/>
        <w:rPr>
          <w:b/>
          <w:bCs/>
        </w:rPr>
      </w:pPr>
    </w:p>
    <w:p w:rsidR="00AB48F6" w:rsidRDefault="00AB48F6" w:rsidP="00AB48F6">
      <w:pPr>
        <w:ind w:firstLine="426"/>
      </w:pPr>
      <w:proofErr w:type="spellStart"/>
      <w:r w:rsidRPr="005E7C41">
        <w:rPr>
          <w:b/>
          <w:bCs/>
        </w:rPr>
        <w:t>Абз</w:t>
      </w:r>
      <w:proofErr w:type="spellEnd"/>
      <w:r w:rsidRPr="005E7C41">
        <w:rPr>
          <w:b/>
          <w:bCs/>
        </w:rPr>
        <w:t>. 2 п. 3.6. Договору залишається у випадку передачі майна в оренду внаслідок проведення аукціону та продовження оренди в наслідок проведення аукціону:</w:t>
      </w:r>
      <w:r w:rsidRPr="009A3A8A">
        <w:t xml:space="preserve"> </w:t>
      </w:r>
    </w:p>
    <w:p w:rsidR="00AB48F6" w:rsidRDefault="00AB48F6" w:rsidP="00AB48F6">
      <w:pPr>
        <w:ind w:firstLine="426"/>
      </w:pPr>
      <w:r w:rsidRPr="009A3A8A">
        <w:t xml:space="preserve">Сума орендної плати, сплаченої відповідно до </w:t>
      </w:r>
      <w:proofErr w:type="spellStart"/>
      <w:r w:rsidRPr="009A3A8A">
        <w:t>абз</w:t>
      </w:r>
      <w:proofErr w:type="spellEnd"/>
      <w:r w:rsidRPr="009A3A8A">
        <w:t xml:space="preserve">. 2 п. 3.3. цього Договору, підлягає зарахуванню у рахунок сплати орендної плати за перші місяці оренди після підписання Акту приймання-передачі Майна. </w:t>
      </w:r>
    </w:p>
    <w:p w:rsidR="00AB48F6" w:rsidRDefault="00AB48F6" w:rsidP="00AB48F6">
      <w:pPr>
        <w:ind w:firstLine="426"/>
      </w:pPr>
      <w:r w:rsidRPr="009A3A8A">
        <w:t xml:space="preserve">3.7. Припинення цього Договору не звільняє Орендаря від обов'язку сплатити заборгованість за орендною платою, якщо така виникла, у повному обсязі, враховуючи штрафні санкції. </w:t>
      </w:r>
    </w:p>
    <w:p w:rsidR="00AB48F6" w:rsidRDefault="00AB48F6" w:rsidP="00AB48F6">
      <w:pPr>
        <w:ind w:firstLine="426"/>
      </w:pPr>
      <w:r w:rsidRPr="009A3A8A">
        <w:t xml:space="preserve">3.8. Орендар зобов’язаний проводити звіряння взаєморозрахунків по орендних </w:t>
      </w:r>
      <w:proofErr w:type="spellStart"/>
      <w:r w:rsidRPr="009A3A8A">
        <w:t>платежах</w:t>
      </w:r>
      <w:proofErr w:type="spellEnd"/>
      <w:r w:rsidRPr="009A3A8A">
        <w:t xml:space="preserve"> і оформляти акти звіряння. </w:t>
      </w:r>
    </w:p>
    <w:p w:rsidR="00AB48F6" w:rsidRDefault="00AB48F6" w:rsidP="00AB48F6">
      <w:pPr>
        <w:ind w:firstLine="426"/>
        <w:jc w:val="center"/>
      </w:pPr>
    </w:p>
    <w:p w:rsidR="00AB48F6" w:rsidRDefault="00AB48F6" w:rsidP="00AB48F6">
      <w:pPr>
        <w:ind w:firstLine="426"/>
        <w:jc w:val="center"/>
      </w:pPr>
      <w:r w:rsidRPr="009A3A8A">
        <w:t>4. ПОВЕРНЕННЯ МАЙНА З ОРЕНДИ</w:t>
      </w:r>
    </w:p>
    <w:p w:rsidR="00AB48F6" w:rsidRDefault="00AB48F6" w:rsidP="00AB48F6">
      <w:pPr>
        <w:ind w:firstLine="426"/>
      </w:pPr>
      <w:r w:rsidRPr="009A3A8A">
        <w:t xml:space="preserve">4.1. У разі припинення Договору Орендар зобов’язаний: </w:t>
      </w:r>
    </w:p>
    <w:p w:rsidR="00AB48F6" w:rsidRDefault="00AB48F6" w:rsidP="00AB48F6">
      <w:pPr>
        <w:ind w:firstLine="426"/>
      </w:pPr>
      <w:r w:rsidRPr="009A3A8A">
        <w:t xml:space="preserve">4.1.1. протягом 3 робочих днів з дати припинення Договору звільнити Майно від належних Орендарю речей і повернути його за Актом повернення з оренди орендованого Майна (далі – Акт повернення), в тому стані, в якому Майно перебувало на момент передачі його в оренду, з урахуванням нормального фізичного зносу, а якщо Орендарем були виконані ремонтні роботи (інші поліпшення) – то разом із такими роботами (іншими поліпшеннями); </w:t>
      </w:r>
    </w:p>
    <w:p w:rsidR="00AB48F6" w:rsidRDefault="00AB48F6" w:rsidP="00AB48F6">
      <w:pPr>
        <w:ind w:firstLine="426"/>
      </w:pPr>
      <w:r w:rsidRPr="009A3A8A">
        <w:t xml:space="preserve">4.1.2. сплатити орендну плату, нараховану до дати повернення Майна із оренди (день звільнення приміщення і підписання акту приймання-передачі є останнім днем нарахування орендної плати) та штрафні санкції (за їх наявності); </w:t>
      </w:r>
    </w:p>
    <w:p w:rsidR="00AB48F6" w:rsidRDefault="00AB48F6" w:rsidP="00AB48F6">
      <w:pPr>
        <w:ind w:firstLine="426"/>
      </w:pPr>
      <w:r w:rsidRPr="009A3A8A">
        <w:t xml:space="preserve">4.1.3. сплатити платежі за договором про відшкодування витрат Балансоутримувача на утримання Майна та розрахуватись з надавачами комунальних послуг відповідно до укладених договорів, нарахованих до дати повернення Майна з оренди; </w:t>
      </w:r>
    </w:p>
    <w:p w:rsidR="00AB48F6" w:rsidRDefault="00AB48F6" w:rsidP="00AB48F6">
      <w:pPr>
        <w:ind w:firstLine="426"/>
      </w:pPr>
      <w:r w:rsidRPr="009A3A8A">
        <w:lastRenderedPageBreak/>
        <w:t xml:space="preserve">4.1.4. відшкодувати Балансоутримувачу збитки в разі погіршення стану або втрати (повної або часткової) Майна з вини Орендаря, або в разі демонтажу або іншого вилучення проведених ремонтних робіт (інших поліпшень); </w:t>
      </w:r>
    </w:p>
    <w:p w:rsidR="00AB48F6" w:rsidRDefault="00AB48F6" w:rsidP="00AB48F6">
      <w:pPr>
        <w:ind w:firstLine="426"/>
      </w:pPr>
      <w:r w:rsidRPr="009A3A8A">
        <w:t xml:space="preserve">4.2. Протягом 2 робочих днів з моменту припинення цього Договору Орендодавець та Балансоутримувач зобов’язаний(-і) оглянути Майно і зафіксувати в Акті повернення його поточний стан, а також стан розрахунків за цим Договором, за договором про відшкодування витрат Балансоутримувача на утримання Майна та договором про надання комунальних послуг Орендарю. Орендодавець складає Акт повернення у трьох оригінальних примірниках і надає Орендарю. </w:t>
      </w:r>
    </w:p>
    <w:p w:rsidR="00AB48F6" w:rsidRDefault="00AB48F6" w:rsidP="00AB48F6">
      <w:pPr>
        <w:ind w:firstLine="426"/>
      </w:pPr>
      <w:r w:rsidRPr="009A3A8A">
        <w:t xml:space="preserve">4.3. Орендар зобов’язаний підписати примірники </w:t>
      </w:r>
      <w:proofErr w:type="spellStart"/>
      <w:r w:rsidRPr="009A3A8A">
        <w:t>Акта</w:t>
      </w:r>
      <w:proofErr w:type="spellEnd"/>
      <w:r w:rsidRPr="009A3A8A">
        <w:t xml:space="preserve"> повернення не пізніше наступного робочого дня з моменту їх отримання від Орендодавця і звільнити Майно одночасно із поверненням підписаних Актів повернення разом із ключами від Майна (у разі якщо доступ до Майна забезпечується ключами); </w:t>
      </w:r>
    </w:p>
    <w:p w:rsidR="00AB48F6" w:rsidRDefault="00AB48F6" w:rsidP="00AB48F6">
      <w:pPr>
        <w:ind w:firstLine="426"/>
      </w:pPr>
      <w:r w:rsidRPr="009A3A8A">
        <w:t xml:space="preserve">4.4. Майно вважається повернутим з оренди з моменту підписання Орендодавцем, Балансоутримувачем та Орендарем </w:t>
      </w:r>
      <w:proofErr w:type="spellStart"/>
      <w:r w:rsidRPr="009A3A8A">
        <w:t>Акта</w:t>
      </w:r>
      <w:proofErr w:type="spellEnd"/>
      <w:r w:rsidRPr="009A3A8A">
        <w:t xml:space="preserve"> повернення. </w:t>
      </w:r>
    </w:p>
    <w:p w:rsidR="00AB48F6" w:rsidRDefault="00AB48F6" w:rsidP="00AB48F6">
      <w:pPr>
        <w:ind w:firstLine="426"/>
      </w:pPr>
      <w:r w:rsidRPr="009A3A8A">
        <w:t xml:space="preserve">4.5. Якщо Орендар не повертає Майно після отримання від Орендодавця примірників Акту повернення, Орендар сплачує неустойку в розмірі подвійної орендної плати за даним Договором за кожний день користування Майном після дати припинення цього Договору. </w:t>
      </w:r>
    </w:p>
    <w:p w:rsidR="00AB48F6" w:rsidRDefault="00AB48F6" w:rsidP="00AB48F6">
      <w:pPr>
        <w:ind w:firstLine="426"/>
        <w:jc w:val="center"/>
      </w:pPr>
    </w:p>
    <w:p w:rsidR="00AB48F6" w:rsidRDefault="00AB48F6" w:rsidP="00AB48F6">
      <w:pPr>
        <w:ind w:firstLine="426"/>
        <w:jc w:val="center"/>
      </w:pPr>
      <w:r w:rsidRPr="009A3A8A">
        <w:t>5. ПОЛІПШЕННЯ І РЕМОНТ ОРЕНДОВАНОГО МАЙНА</w:t>
      </w:r>
    </w:p>
    <w:p w:rsidR="00AB48F6" w:rsidRDefault="00AB48F6" w:rsidP="00AB48F6">
      <w:pPr>
        <w:ind w:firstLine="426"/>
      </w:pPr>
      <w:r w:rsidRPr="009A3A8A">
        <w:t xml:space="preserve"> 5.1. Орендар має право: </w:t>
      </w:r>
    </w:p>
    <w:p w:rsidR="00AB48F6" w:rsidRDefault="00AB48F6" w:rsidP="00AB48F6">
      <w:pPr>
        <w:ind w:firstLine="426"/>
      </w:pPr>
      <w:r w:rsidRPr="009A3A8A">
        <w:t xml:space="preserve">5.1.1. на підставі рішення </w:t>
      </w:r>
      <w:r>
        <w:t>Козятинс</w:t>
      </w:r>
      <w:r w:rsidRPr="009A3A8A">
        <w:t xml:space="preserve">ької міської ради за погодженням Балансоутримувача здійснювати капітальний ремонт Майна і виступати замовником проектування та виконання ремонтних робіт; </w:t>
      </w:r>
    </w:p>
    <w:p w:rsidR="00AB48F6" w:rsidRDefault="00AB48F6" w:rsidP="00AB48F6">
      <w:pPr>
        <w:ind w:firstLine="426"/>
      </w:pPr>
      <w:r w:rsidRPr="009A3A8A">
        <w:t xml:space="preserve">5.1.2. здійснювати невід’ємні поліпшення Майна за наявності рішення </w:t>
      </w:r>
      <w:r>
        <w:t>Козятинс</w:t>
      </w:r>
      <w:r w:rsidRPr="009A3A8A">
        <w:t xml:space="preserve">ької міської ради про надання згоди, прийнятого відповідно до Закону та Порядку; </w:t>
      </w:r>
    </w:p>
    <w:p w:rsidR="00AB48F6" w:rsidRDefault="00AB48F6" w:rsidP="00AB48F6">
      <w:pPr>
        <w:ind w:firstLine="426"/>
      </w:pPr>
      <w:r w:rsidRPr="009A3A8A">
        <w:t xml:space="preserve">5.1.3. на підставі рішення </w:t>
      </w:r>
      <w:r>
        <w:t>Козятинсь</w:t>
      </w:r>
      <w:r w:rsidRPr="009A3A8A">
        <w:t xml:space="preserve">кої міської ради, на зарахування витрат, здійснених на проведення капітального ремонту Майна в рахунок орендної плати шляхом зменшення її розміру на 50% на строк не більше ______ протягом строку оренди; </w:t>
      </w:r>
    </w:p>
    <w:p w:rsidR="00AB48F6" w:rsidRDefault="00AB48F6" w:rsidP="00AB48F6">
      <w:pPr>
        <w:ind w:firstLine="426"/>
      </w:pPr>
      <w:r w:rsidRPr="009A3A8A">
        <w:t xml:space="preserve">5.1.4. на компенсацію вартості здійснених ним невід’ємних поліпшень Майна, у порядку та на умовах, встановлених Законом України «Про приватизацію державного та комунального майна»; </w:t>
      </w:r>
    </w:p>
    <w:p w:rsidR="00AB48F6" w:rsidRDefault="00AB48F6" w:rsidP="00AB48F6">
      <w:pPr>
        <w:ind w:firstLine="426"/>
      </w:pPr>
    </w:p>
    <w:p w:rsidR="00AB48F6" w:rsidRPr="0031495C" w:rsidRDefault="00AB48F6" w:rsidP="00AB48F6">
      <w:pPr>
        <w:ind w:firstLine="426"/>
        <w:rPr>
          <w:b/>
          <w:bCs/>
        </w:rPr>
      </w:pPr>
      <w:r w:rsidRPr="0031495C">
        <w:rPr>
          <w:b/>
          <w:bCs/>
        </w:rPr>
        <w:t xml:space="preserve">Підпункт 5.1.5. Договору залишається у випадку передачі майна в оренду внаслідок проведення аукціону та продовження оренди в наслідок проведення аукціону: </w:t>
      </w:r>
    </w:p>
    <w:p w:rsidR="00AB48F6" w:rsidRDefault="00AB48F6" w:rsidP="00AB48F6">
      <w:pPr>
        <w:ind w:firstLine="426"/>
      </w:pPr>
      <w:r w:rsidRPr="009A3A8A">
        <w:t xml:space="preserve">5.1.5. На компенсацію вартості здійснених невід’ємних поліпшень Майна від нового орендаря Майна, в порядку та на умовах, встановлених Порядком, якщо цей Договір продовжується на аукціоні. </w:t>
      </w:r>
    </w:p>
    <w:p w:rsidR="00AB48F6" w:rsidRDefault="00AB48F6" w:rsidP="00AB48F6">
      <w:pPr>
        <w:ind w:firstLine="426"/>
        <w:jc w:val="center"/>
      </w:pPr>
    </w:p>
    <w:p w:rsidR="00AB48F6" w:rsidRDefault="00AB48F6" w:rsidP="00AB48F6">
      <w:pPr>
        <w:ind w:firstLine="426"/>
        <w:jc w:val="center"/>
      </w:pPr>
      <w:r w:rsidRPr="009A3A8A">
        <w:t>6. РЕЖИМ ВИКОРИСТАННЯ МАЙНА</w:t>
      </w:r>
    </w:p>
    <w:p w:rsidR="00AB48F6" w:rsidRDefault="00AB48F6" w:rsidP="00AB48F6">
      <w:pPr>
        <w:ind w:firstLine="426"/>
      </w:pPr>
      <w:r w:rsidRPr="009A3A8A">
        <w:t xml:space="preserve">6.1. Орендар зобов’язаний використовувати Майно відповідно до призначення, визначеного у п. 1.2. цього Договору. </w:t>
      </w:r>
    </w:p>
    <w:p w:rsidR="00AB48F6" w:rsidRDefault="00AB48F6" w:rsidP="00AB48F6">
      <w:pPr>
        <w:ind w:firstLine="426"/>
      </w:pPr>
      <w:r w:rsidRPr="009A3A8A">
        <w:t>6.2. Орендар зобов’язаний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в належному стані, не гіршому, ніж на момент передачі його в оренду, з врахуванням нормального фізичного зносу, здійснювати заходи протипожежної безпеки.</w:t>
      </w:r>
    </w:p>
    <w:p w:rsidR="00AB48F6" w:rsidRDefault="00AB48F6" w:rsidP="00AB48F6">
      <w:pPr>
        <w:ind w:firstLine="426"/>
      </w:pPr>
      <w:r w:rsidRPr="009A3A8A">
        <w:t xml:space="preserve"> 6.3. Орендар зобов’язаний: </w:t>
      </w:r>
    </w:p>
    <w:p w:rsidR="00AB48F6" w:rsidRDefault="00AB48F6" w:rsidP="00AB48F6">
      <w:pPr>
        <w:ind w:firstLine="426"/>
      </w:pPr>
      <w:r w:rsidRPr="009A3A8A">
        <w:t xml:space="preserve">6.3.1. відповідно до вимог нормативно-правових актів з пожежної безпеки розробляти комплексні заходи щодо забезпечення пожежної безпеки Майна; </w:t>
      </w:r>
    </w:p>
    <w:p w:rsidR="00AB48F6" w:rsidRDefault="00AB48F6" w:rsidP="00AB48F6">
      <w:pPr>
        <w:ind w:firstLine="426"/>
      </w:pPr>
      <w:r w:rsidRPr="009A3A8A">
        <w:t xml:space="preserve">6.3.2.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Орендодавця та Балансоутримувача; </w:t>
      </w:r>
    </w:p>
    <w:p w:rsidR="00AB48F6" w:rsidRDefault="00AB48F6" w:rsidP="00AB48F6">
      <w:pPr>
        <w:ind w:firstLine="426"/>
      </w:pPr>
      <w:r w:rsidRPr="009A3A8A">
        <w:t xml:space="preserve">6.3.3. 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 Орендар </w:t>
      </w:r>
      <w:r w:rsidRPr="009A3A8A">
        <w:lastRenderedPageBreak/>
        <w:t xml:space="preserve">несе відповідальність за дотримання правил експлуатації інженерних мереж, пожежної безпеки і санітарії в приміщеннях згідно із законодавством; </w:t>
      </w:r>
    </w:p>
    <w:p w:rsidR="00AB48F6" w:rsidRDefault="00AB48F6" w:rsidP="00AB48F6">
      <w:pPr>
        <w:ind w:firstLine="426"/>
      </w:pPr>
      <w:r w:rsidRPr="009A3A8A">
        <w:t xml:space="preserve">6.3.4. забезпечити представникам Орендодавця та Балансоутримувача доступ до Майна у робочі дні у робочий час (а у разі отримання скарг на порушення правил тиші або здійснення Орендарем діяльності у неробочий час, яка завдає шкоди або незручностей власникам суміжних приміщень – то у будь-який інший час) з метою контролю за його використанням та виконанням Орендарем умов цього Договору. Про необхідність отримання доступу Майна Балансоутримувач або Орендодавець повідомляють Орендаря електронною поштою або по телефону принаймні за один робочий день, крім випадків, коли доступ до Майна необхідно отримати з метою запобігання нанесенню шкоди Майну чи власності третіх осіб через виникнення загрози його пошкодження, а також у разі отримання скарг на порушення правил тиші або здійснення Орендарем діяльності у неробочий час, яка завдає шкоди або незручностей власникам суміжних приміщень. При виникненні таких ситуацій Орендар зобов’язаний вживати невідкладних заходів для ліквідації їх наслідків; </w:t>
      </w:r>
    </w:p>
    <w:p w:rsidR="00AB48F6" w:rsidRDefault="00AB48F6" w:rsidP="00AB48F6">
      <w:pPr>
        <w:ind w:firstLine="426"/>
      </w:pPr>
      <w:r w:rsidRPr="009A3A8A">
        <w:t xml:space="preserve">6.3.5. протягом 15 робочих днів з дати укладання цього Договору укласти договори з надавачами послуг (водопостачання, водовідведення, опалення, електропостачання, утримання прибудинкової території, вивіз сміття, тощо) про надання відповідних послуг та надати Орендодавцю копії таких договорів; </w:t>
      </w:r>
    </w:p>
    <w:p w:rsidR="00AB48F6" w:rsidRDefault="00AB48F6" w:rsidP="00AB48F6">
      <w:pPr>
        <w:ind w:firstLine="426"/>
      </w:pPr>
      <w:r w:rsidRPr="009A3A8A">
        <w:t xml:space="preserve">6.3.6. протягом ______________ здійснити заходи щодо усунення </w:t>
      </w:r>
      <w:proofErr w:type="spellStart"/>
      <w:r w:rsidRPr="009A3A8A">
        <w:t>невідповідностей</w:t>
      </w:r>
      <w:proofErr w:type="spellEnd"/>
      <w:r w:rsidRPr="009A3A8A">
        <w:t xml:space="preserve"> вимогам чинного законодавства, виявлених екологічним аудитом, відповідно до рекомендацій (вимог), наданих у звіті про екологічний аудит (в разі проведення такого аудиту).</w:t>
      </w:r>
    </w:p>
    <w:p w:rsidR="00AB48F6" w:rsidRDefault="00AB48F6" w:rsidP="00AB48F6">
      <w:pPr>
        <w:ind w:firstLine="426"/>
        <w:jc w:val="center"/>
      </w:pPr>
    </w:p>
    <w:p w:rsidR="00AB48F6" w:rsidRDefault="00AB48F6" w:rsidP="00AB48F6">
      <w:pPr>
        <w:ind w:firstLine="426"/>
        <w:jc w:val="center"/>
      </w:pPr>
      <w:r w:rsidRPr="009A3A8A">
        <w:t>7. СТРАХУВАННЯ ОБ’ЄКТА ОРЕНДИ І ОБОВ’ЯЗОК ОРЕНДАРЯ З ВІДШКОДУВАННЯ ВИТРАТ НА ОЦІНКУ МАЙНА</w:t>
      </w:r>
    </w:p>
    <w:p w:rsidR="00AB48F6" w:rsidRDefault="00AB48F6" w:rsidP="00AB48F6">
      <w:pPr>
        <w:ind w:firstLine="426"/>
      </w:pPr>
      <w:r w:rsidRPr="009A3A8A">
        <w:t xml:space="preserve">7.1. Орендар зобов’язаний: </w:t>
      </w:r>
    </w:p>
    <w:p w:rsidR="00AB48F6" w:rsidRDefault="00AB48F6" w:rsidP="00AB48F6">
      <w:pPr>
        <w:ind w:firstLine="426"/>
      </w:pPr>
      <w:r w:rsidRPr="009A3A8A">
        <w:t>7.1.1. протягом 10 календарних днів з дня укладення цього Договору застрахувати Майно на суму його страхової вартості, визначеної у п. 1.3. Договору, на користь Балансоутримувача, зокрема від пожежі, затоплення, протиправних дій третіх осіб, стихійного лиха, та протягом 10 календарних днів з дня укладення договору (-</w:t>
      </w:r>
      <w:proofErr w:type="spellStart"/>
      <w:r w:rsidRPr="009A3A8A">
        <w:t>ів</w:t>
      </w:r>
      <w:proofErr w:type="spellEnd"/>
      <w:r w:rsidRPr="009A3A8A">
        <w:t>) страхування надати Орендодавцю та Балансоутримувачу завірені належним чином копії такого (-</w:t>
      </w:r>
      <w:proofErr w:type="spellStart"/>
      <w:r w:rsidRPr="009A3A8A">
        <w:t>их</w:t>
      </w:r>
      <w:proofErr w:type="spellEnd"/>
      <w:r w:rsidRPr="009A3A8A">
        <w:t>) договору (-</w:t>
      </w:r>
      <w:proofErr w:type="spellStart"/>
      <w:r w:rsidRPr="009A3A8A">
        <w:t>ів</w:t>
      </w:r>
      <w:proofErr w:type="spellEnd"/>
      <w:r w:rsidRPr="009A3A8A">
        <w:t xml:space="preserve">); </w:t>
      </w:r>
    </w:p>
    <w:p w:rsidR="00AB48F6" w:rsidRDefault="00AB48F6" w:rsidP="00AB48F6">
      <w:pPr>
        <w:ind w:firstLine="426"/>
      </w:pPr>
      <w:r w:rsidRPr="009A3A8A">
        <w:t xml:space="preserve">7.1.2. постійно поновлювати договір страхування протягом строку оренди. </w:t>
      </w:r>
    </w:p>
    <w:p w:rsidR="00AB48F6" w:rsidRDefault="00AB48F6" w:rsidP="00AB48F6">
      <w:pPr>
        <w:ind w:firstLine="426"/>
      </w:pPr>
      <w:r w:rsidRPr="009A3A8A">
        <w:t xml:space="preserve">7.2. Оплата послуг страховика здійснюється за рахунок Орендаря. </w:t>
      </w:r>
    </w:p>
    <w:p w:rsidR="00AB48F6" w:rsidRDefault="00AB48F6" w:rsidP="00AB48F6">
      <w:pPr>
        <w:ind w:firstLine="426"/>
      </w:pPr>
    </w:p>
    <w:p w:rsidR="00AB48F6" w:rsidRDefault="00AB48F6" w:rsidP="00AB48F6">
      <w:pPr>
        <w:ind w:firstLine="426"/>
      </w:pPr>
      <w:r w:rsidRPr="0031495C">
        <w:rPr>
          <w:b/>
          <w:bCs/>
        </w:rPr>
        <w:t>Пункт 7.3. залишається у випадку понесення Орендарем або Балансоутримувачем таких витрат:</w:t>
      </w:r>
      <w:r w:rsidRPr="009A3A8A">
        <w:t xml:space="preserve"> </w:t>
      </w:r>
    </w:p>
    <w:p w:rsidR="00AB48F6" w:rsidRDefault="00AB48F6" w:rsidP="00AB48F6">
      <w:pPr>
        <w:ind w:firstLine="426"/>
      </w:pPr>
      <w:r w:rsidRPr="009A3A8A">
        <w:t xml:space="preserve">7.3. Протягом 10 робочих днів з дня укладання цього Договору Орендар зобов’язаний компенсувати Орендодавцю або Балансоутримувачу витрати, пов'язані з проведенням незалежної оцінки Майна, в сумі _________________________________________. </w:t>
      </w:r>
    </w:p>
    <w:p w:rsidR="00AB48F6" w:rsidRDefault="00AB48F6" w:rsidP="00AB48F6">
      <w:pPr>
        <w:ind w:firstLine="426"/>
        <w:jc w:val="center"/>
      </w:pPr>
    </w:p>
    <w:p w:rsidR="00AB48F6" w:rsidRDefault="00AB48F6" w:rsidP="00AB48F6">
      <w:pPr>
        <w:ind w:firstLine="426"/>
        <w:jc w:val="center"/>
      </w:pPr>
      <w:r w:rsidRPr="009A3A8A">
        <w:t>8. СУБОРЕНДА</w:t>
      </w:r>
    </w:p>
    <w:p w:rsidR="00AB48F6" w:rsidRPr="00BA0E6E" w:rsidRDefault="00AB48F6" w:rsidP="00AB48F6">
      <w:pPr>
        <w:ind w:firstLine="426"/>
        <w:rPr>
          <w:u w:val="single"/>
        </w:rPr>
      </w:pPr>
      <w:r w:rsidRPr="00BA0E6E">
        <w:rPr>
          <w:u w:val="single"/>
        </w:rPr>
        <w:t xml:space="preserve">Обирається один із варіантів: </w:t>
      </w:r>
    </w:p>
    <w:p w:rsidR="00AB48F6" w:rsidRPr="00BA0E6E" w:rsidRDefault="00AB48F6" w:rsidP="00AB48F6">
      <w:pPr>
        <w:ind w:firstLine="426"/>
        <w:rPr>
          <w:b/>
          <w:bCs/>
        </w:rPr>
      </w:pPr>
      <w:r w:rsidRPr="00BA0E6E">
        <w:rPr>
          <w:b/>
          <w:bCs/>
        </w:rPr>
        <w:t xml:space="preserve">а) якщо надається право на суборенду: </w:t>
      </w:r>
    </w:p>
    <w:p w:rsidR="00AB48F6" w:rsidRDefault="00AB48F6" w:rsidP="00AB48F6">
      <w:pPr>
        <w:ind w:firstLine="426"/>
      </w:pPr>
      <w:r w:rsidRPr="009A3A8A">
        <w:t xml:space="preserve">8.1. Орендар має право передати Майно в суборенду на підставі рішення </w:t>
      </w:r>
      <w:r>
        <w:t>Козятинс</w:t>
      </w:r>
      <w:r w:rsidRPr="009A3A8A">
        <w:t xml:space="preserve">ької міської ради, в разі надходження заяви від Орендаря. </w:t>
      </w:r>
    </w:p>
    <w:p w:rsidR="00AB48F6" w:rsidRDefault="00AB48F6" w:rsidP="00AB48F6">
      <w:pPr>
        <w:ind w:firstLine="426"/>
      </w:pPr>
      <w:r w:rsidRPr="009A3A8A">
        <w:t xml:space="preserve">8.2. Строк надання майна в суборенду не може перевищувати строку дії договору оренди. </w:t>
      </w:r>
    </w:p>
    <w:p w:rsidR="00AB48F6" w:rsidRDefault="00AB48F6" w:rsidP="00AB48F6">
      <w:pPr>
        <w:ind w:firstLine="426"/>
      </w:pPr>
      <w:r w:rsidRPr="009A3A8A">
        <w:t xml:space="preserve">8.3. Цільове призначення, за яким Майно може бути використано відповідно до договору суборенди, визначається із урахуванням обмежень, передбачених цим Договором (за наявності). </w:t>
      </w:r>
    </w:p>
    <w:p w:rsidR="00AB48F6" w:rsidRDefault="00AB48F6" w:rsidP="00AB48F6">
      <w:pPr>
        <w:ind w:firstLine="426"/>
      </w:pPr>
      <w:r w:rsidRPr="009A3A8A">
        <w:t xml:space="preserve">8.4. Орендар може укладати договір суборенди лише з особами, які мають право орендувати комунальне майно </w:t>
      </w:r>
      <w:r>
        <w:t>Козятинс</w:t>
      </w:r>
      <w:r w:rsidRPr="009A3A8A">
        <w:t xml:space="preserve">ької міської територіальної громади та відповідають вимогам статті 4 Закону. </w:t>
      </w:r>
    </w:p>
    <w:p w:rsidR="00AB48F6" w:rsidRDefault="00AB48F6" w:rsidP="00AB48F6">
      <w:pPr>
        <w:ind w:firstLine="426"/>
      </w:pPr>
      <w:r w:rsidRPr="009A3A8A">
        <w:lastRenderedPageBreak/>
        <w:t xml:space="preserve">8.5. Орендар протягом 3 робочих днів з моменту укладення договору суборенди зобов’язаний надати Орендодавцю інформацію про суборендаря та один примірник договору суборенди для його оприлюднення в електронній торговій системі. </w:t>
      </w:r>
    </w:p>
    <w:p w:rsidR="00AB48F6" w:rsidRDefault="00AB48F6" w:rsidP="00AB48F6">
      <w:pPr>
        <w:ind w:firstLine="426"/>
      </w:pPr>
    </w:p>
    <w:p w:rsidR="00AB48F6" w:rsidRDefault="00AB48F6" w:rsidP="00AB48F6">
      <w:pPr>
        <w:ind w:firstLine="426"/>
      </w:pPr>
      <w:r w:rsidRPr="00BA0E6E">
        <w:rPr>
          <w:b/>
          <w:bCs/>
        </w:rPr>
        <w:t>б) якщо не надається право на суборенду:</w:t>
      </w:r>
      <w:r w:rsidRPr="009A3A8A">
        <w:t xml:space="preserve"> </w:t>
      </w:r>
    </w:p>
    <w:p w:rsidR="00AB48F6" w:rsidRDefault="00AB48F6" w:rsidP="00AB48F6">
      <w:pPr>
        <w:ind w:firstLine="426"/>
      </w:pPr>
      <w:r w:rsidRPr="009A3A8A">
        <w:t xml:space="preserve">8.1. Орендар не має права передавати Майно в суборенду. </w:t>
      </w:r>
    </w:p>
    <w:p w:rsidR="00AB48F6" w:rsidRDefault="00AB48F6" w:rsidP="00AB48F6">
      <w:pPr>
        <w:ind w:firstLine="426"/>
      </w:pPr>
    </w:p>
    <w:p w:rsidR="00AB48F6" w:rsidRDefault="00AB48F6" w:rsidP="00AB48F6">
      <w:pPr>
        <w:ind w:firstLine="426"/>
        <w:jc w:val="center"/>
      </w:pPr>
      <w:r w:rsidRPr="009A3A8A">
        <w:t>9. ГАРАНТІЇ СТОРІН</w:t>
      </w:r>
    </w:p>
    <w:p w:rsidR="00AB48F6" w:rsidRDefault="00AB48F6" w:rsidP="00AB48F6">
      <w:pPr>
        <w:ind w:firstLine="426"/>
      </w:pPr>
      <w:r w:rsidRPr="009A3A8A">
        <w:t xml:space="preserve">9.1. Орендодавець і Балансоутримувач гарантують Орендарю, що: </w:t>
      </w:r>
    </w:p>
    <w:p w:rsidR="00AB48F6" w:rsidRDefault="00AB48F6" w:rsidP="00AB48F6">
      <w:pPr>
        <w:ind w:firstLine="426"/>
      </w:pPr>
      <w:r w:rsidRPr="009A3A8A">
        <w:t xml:space="preserve">9.1.1. повний і безперешкодний доступ до Майна може бути наданий Орендарю в день підписання </w:t>
      </w:r>
      <w:proofErr w:type="spellStart"/>
      <w:r w:rsidRPr="009A3A8A">
        <w:t>Акта</w:t>
      </w:r>
      <w:proofErr w:type="spellEnd"/>
      <w:r w:rsidRPr="009A3A8A">
        <w:t xml:space="preserve"> приймання-передачі разом із комплектом ключів від Майна у кількості, зазначеній в Акті приймання-передачі; </w:t>
      </w:r>
    </w:p>
    <w:p w:rsidR="00AB48F6" w:rsidRDefault="00AB48F6" w:rsidP="00AB48F6">
      <w:pPr>
        <w:ind w:firstLine="426"/>
      </w:pPr>
      <w:r w:rsidRPr="009A3A8A">
        <w:t xml:space="preserve">9.1.2. балансоутримувач уклав охоронний договір відносно Майна, якщо воно є пам’яткою культурної спадщини, щойно виявленим об'єктом культурної спадщини чи її (його) частиною, а завірена Балансоутримувачем копія охоронного договору додається до цього Договору, як його невід’ємна частина; </w:t>
      </w:r>
    </w:p>
    <w:p w:rsidR="00AB48F6" w:rsidRDefault="00AB48F6" w:rsidP="00AB48F6">
      <w:pPr>
        <w:ind w:firstLine="426"/>
      </w:pPr>
    </w:p>
    <w:p w:rsidR="00AB48F6" w:rsidRDefault="00AB48F6" w:rsidP="00AB48F6">
      <w:pPr>
        <w:ind w:firstLine="426"/>
      </w:pPr>
      <w:r w:rsidRPr="003D7641">
        <w:rPr>
          <w:b/>
          <w:bCs/>
        </w:rPr>
        <w:t xml:space="preserve">Підпункт 9.1.3. залишається у випадку передачі майна в оренду внаслідок проведення аукціону та продовження оренди в наслідок проведення аукціону: </w:t>
      </w:r>
    </w:p>
    <w:p w:rsidR="00AB48F6" w:rsidRDefault="00AB48F6" w:rsidP="00AB48F6">
      <w:pPr>
        <w:ind w:firstLine="426"/>
      </w:pPr>
      <w:r w:rsidRPr="009A3A8A">
        <w:t xml:space="preserve">9.1.3. Інформація про Майно, оприлюднена в оголошенні про передачу в оренду або інформаційному повідомленні/інформації про Майно, відповідає дійсності; </w:t>
      </w:r>
    </w:p>
    <w:p w:rsidR="00AB48F6" w:rsidRDefault="00AB48F6" w:rsidP="00AB48F6">
      <w:pPr>
        <w:ind w:firstLine="426"/>
      </w:pPr>
      <w:r w:rsidRPr="009A3A8A">
        <w:t>9.2. Орендар гарантує Орендодавцю та Балансоутримувачу, що:</w:t>
      </w:r>
    </w:p>
    <w:p w:rsidR="00AB48F6" w:rsidRDefault="00AB48F6" w:rsidP="00AB48F6">
      <w:pPr>
        <w:ind w:firstLine="426"/>
      </w:pPr>
      <w:r w:rsidRPr="009A3A8A">
        <w:t xml:space="preserve"> 9.2.1. має можливість за рахунок власних або залучених фінансових ресурсів, вчасно і в повному обсязі сплачувати орендну плату і інші платежі відповідно до цього Договору;</w:t>
      </w:r>
    </w:p>
    <w:p w:rsidR="00AB48F6" w:rsidRDefault="00AB48F6" w:rsidP="00AB48F6">
      <w:pPr>
        <w:ind w:firstLine="426"/>
      </w:pPr>
    </w:p>
    <w:p w:rsidR="00AB48F6" w:rsidRDefault="00AB48F6" w:rsidP="00AB48F6">
      <w:pPr>
        <w:ind w:firstLine="426"/>
      </w:pPr>
      <w:r w:rsidRPr="003D7641">
        <w:rPr>
          <w:b/>
          <w:bCs/>
        </w:rPr>
        <w:t xml:space="preserve"> Підпункт 9.2.2. залишається у випадку передачі майна в оренду внаслідок проведення аукціону та продовження оренди в наслідок проведення аукціону:</w:t>
      </w:r>
      <w:r w:rsidRPr="009A3A8A">
        <w:t xml:space="preserve"> </w:t>
      </w:r>
    </w:p>
    <w:p w:rsidR="00AB48F6" w:rsidRDefault="00AB48F6" w:rsidP="00AB48F6">
      <w:pPr>
        <w:ind w:firstLine="426"/>
      </w:pPr>
      <w:r w:rsidRPr="009A3A8A">
        <w:t xml:space="preserve">9.2.2. Одночасно або до дати укладання цього Договору Орендар повністю сплатив авансовий платіж в розмірі, визначеному у </w:t>
      </w:r>
      <w:proofErr w:type="spellStart"/>
      <w:r w:rsidRPr="009A3A8A">
        <w:t>абз</w:t>
      </w:r>
      <w:proofErr w:type="spellEnd"/>
      <w:r w:rsidRPr="009A3A8A">
        <w:t xml:space="preserve">. 2 п. 3.3. цього Договору. </w:t>
      </w:r>
    </w:p>
    <w:p w:rsidR="00AB48F6" w:rsidRDefault="00AB48F6" w:rsidP="00AB48F6">
      <w:pPr>
        <w:ind w:firstLine="426"/>
      </w:pPr>
    </w:p>
    <w:p w:rsidR="00AB48F6" w:rsidRDefault="00AB48F6" w:rsidP="00AB48F6">
      <w:pPr>
        <w:ind w:firstLine="426"/>
        <w:jc w:val="center"/>
      </w:pPr>
      <w:r w:rsidRPr="009A3A8A">
        <w:t xml:space="preserve">10. ДОДАТКОВІ УМОВИ ОРЕНДИ </w:t>
      </w:r>
    </w:p>
    <w:p w:rsidR="00AB48F6" w:rsidRDefault="00AB48F6" w:rsidP="00AB48F6">
      <w:pPr>
        <w:ind w:firstLine="426"/>
        <w:jc w:val="both"/>
      </w:pPr>
      <w:r w:rsidRPr="009A3A8A">
        <w:t xml:space="preserve">10.1.____________________________________________________________________. </w:t>
      </w:r>
    </w:p>
    <w:p w:rsidR="00AB48F6" w:rsidRDefault="00AB48F6" w:rsidP="00AB48F6">
      <w:pPr>
        <w:ind w:firstLine="426"/>
        <w:jc w:val="both"/>
      </w:pPr>
    </w:p>
    <w:p w:rsidR="00AB48F6" w:rsidRDefault="00AB48F6" w:rsidP="00AB48F6">
      <w:pPr>
        <w:ind w:firstLine="426"/>
        <w:jc w:val="center"/>
      </w:pPr>
      <w:r w:rsidRPr="009A3A8A">
        <w:t>11. ВІДПОВІДАЛЬНІСТЬ І ВИРІШЕННЯ СПОРІВ ЗА ДОГОВОРОМ</w:t>
      </w:r>
    </w:p>
    <w:p w:rsidR="00AB48F6" w:rsidRDefault="00AB48F6" w:rsidP="00AB48F6">
      <w:pPr>
        <w:ind w:firstLine="426"/>
        <w:jc w:val="both"/>
      </w:pPr>
      <w:r w:rsidRPr="009A3A8A">
        <w:t xml:space="preserve">11.1. За невиконання або неналежне виконання зобов'язань за цим Договором Сторони несуть відповідальність згідно з даним Договором та чинним законодавством України. </w:t>
      </w:r>
    </w:p>
    <w:p w:rsidR="00AB48F6" w:rsidRDefault="00AB48F6" w:rsidP="00AB48F6">
      <w:pPr>
        <w:ind w:firstLine="426"/>
        <w:jc w:val="both"/>
      </w:pPr>
      <w:r w:rsidRPr="009A3A8A">
        <w:t xml:space="preserve">11.2. Спори, які виникають за цим Договором або в зв'язку з ним, не вирішені шляхом переговорів, вирішуються в судовому порядку. </w:t>
      </w:r>
    </w:p>
    <w:p w:rsidR="00AB48F6" w:rsidRDefault="00AB48F6" w:rsidP="00AB48F6">
      <w:pPr>
        <w:ind w:firstLine="426"/>
        <w:jc w:val="both"/>
      </w:pPr>
      <w:r w:rsidRPr="009A3A8A">
        <w:t xml:space="preserve">11.3. Стягнення заборгованості з оплати орендної плати може здійснюватися в безспірному порядку на підставі виконавчого напису нотаріуса. </w:t>
      </w:r>
    </w:p>
    <w:p w:rsidR="00AB48F6" w:rsidRDefault="00AB48F6" w:rsidP="00AB48F6">
      <w:pPr>
        <w:ind w:firstLine="426"/>
        <w:jc w:val="both"/>
      </w:pPr>
    </w:p>
    <w:p w:rsidR="00AB48F6" w:rsidRDefault="00AB48F6" w:rsidP="00AB48F6">
      <w:pPr>
        <w:ind w:firstLine="426"/>
        <w:jc w:val="center"/>
      </w:pPr>
      <w:r w:rsidRPr="009A3A8A">
        <w:t>12. УМОВИ ЗМІНИ ТА ПРИПИНЕННЯ ДОГОВОРУ</w:t>
      </w:r>
    </w:p>
    <w:p w:rsidR="00AB48F6" w:rsidRDefault="00AB48F6" w:rsidP="00AB48F6">
      <w:pPr>
        <w:ind w:firstLine="426"/>
        <w:jc w:val="both"/>
      </w:pPr>
      <w:r w:rsidRPr="009A3A8A">
        <w:t xml:space="preserve">12.1. Умови цього Договору зберігають силу протягом всього строку його дії, в тому числі, у випадках, коли після його укладення чинним законодавством встановлено правила, що погіршують становище Орендаря. </w:t>
      </w:r>
    </w:p>
    <w:p w:rsidR="00AB48F6" w:rsidRDefault="00AB48F6" w:rsidP="00AB48F6">
      <w:pPr>
        <w:ind w:firstLine="426"/>
        <w:jc w:val="both"/>
      </w:pPr>
      <w:r w:rsidRPr="009A3A8A">
        <w:t xml:space="preserve">12.2. Зміни і доповнення до Договору здійснюються з урахуванням норм, встановлених статтею 16 Закону та Порядком, за взаємною згодою Сторін до закінчення строку дії Договору шляхом укладання Договору про внесення змін та доповнень. </w:t>
      </w:r>
    </w:p>
    <w:p w:rsidR="00AB48F6" w:rsidRDefault="00AB48F6" w:rsidP="00AB48F6">
      <w:pPr>
        <w:ind w:firstLine="426"/>
        <w:jc w:val="both"/>
      </w:pPr>
      <w:r w:rsidRPr="009A3A8A">
        <w:t xml:space="preserve">12.3. Продовження цього Договору здійснюється за зверненням Орендаря, що подається останнім з відповідними документами за 3 місяці до закінчення строку дії Договору, з урахуванням вимог, встановлених статтею 18 Закону та Порядком. Недотримання Орендарем зазначеного строку є підставою для відмови у продовженні Договору. </w:t>
      </w:r>
    </w:p>
    <w:p w:rsidR="00AB48F6" w:rsidRDefault="00AB48F6" w:rsidP="00AB48F6">
      <w:pPr>
        <w:ind w:firstLine="426"/>
        <w:jc w:val="both"/>
      </w:pPr>
      <w:r w:rsidRPr="009A3A8A">
        <w:t xml:space="preserve">12.4. Орендар має переважне право на продовження цього Договору, яке може бути реалізовано ним у визначений Порядком спосіб. </w:t>
      </w:r>
    </w:p>
    <w:p w:rsidR="00AB48F6" w:rsidRDefault="00AB48F6" w:rsidP="00AB48F6">
      <w:pPr>
        <w:ind w:firstLine="426"/>
        <w:jc w:val="both"/>
      </w:pPr>
      <w:r w:rsidRPr="009A3A8A">
        <w:lastRenderedPageBreak/>
        <w:t xml:space="preserve">12.5. Перехід права власності на Майно третім особам не є підставою для зміни або припинення чинності цього Договору. </w:t>
      </w:r>
    </w:p>
    <w:p w:rsidR="00AB48F6" w:rsidRDefault="00AB48F6" w:rsidP="00AB48F6">
      <w:pPr>
        <w:ind w:firstLine="426"/>
        <w:jc w:val="both"/>
      </w:pPr>
      <w:r w:rsidRPr="009A3A8A">
        <w:t xml:space="preserve">12.6. Договір припиняється у разі: </w:t>
      </w:r>
    </w:p>
    <w:p w:rsidR="00AB48F6" w:rsidRDefault="00AB48F6" w:rsidP="00AB48F6">
      <w:pPr>
        <w:ind w:firstLine="426"/>
        <w:jc w:val="both"/>
      </w:pPr>
      <w:r w:rsidRPr="009A3A8A">
        <w:t xml:space="preserve">12.6.1. закінчення строку на який його укладено; </w:t>
      </w:r>
    </w:p>
    <w:p w:rsidR="00AB48F6" w:rsidRDefault="00AB48F6" w:rsidP="00AB48F6">
      <w:pPr>
        <w:ind w:firstLine="426"/>
        <w:jc w:val="both"/>
      </w:pPr>
      <w:r w:rsidRPr="009A3A8A">
        <w:t xml:space="preserve">12.6.2. приватизації об’єкта оренди (Майна) Орендарем (за участю Орендаря); </w:t>
      </w:r>
    </w:p>
    <w:p w:rsidR="00AB48F6" w:rsidRDefault="00AB48F6" w:rsidP="00AB48F6">
      <w:pPr>
        <w:ind w:firstLine="426"/>
        <w:jc w:val="both"/>
      </w:pPr>
      <w:r w:rsidRPr="009A3A8A">
        <w:t xml:space="preserve">12.6.3. припинення юридичної особи – Орендаря або юридичної особи – Орендодавця (за відсутності правонаступника); </w:t>
      </w:r>
    </w:p>
    <w:p w:rsidR="00AB48F6" w:rsidRDefault="00AB48F6" w:rsidP="00AB48F6">
      <w:pPr>
        <w:ind w:firstLine="426"/>
        <w:jc w:val="both"/>
      </w:pPr>
      <w:r w:rsidRPr="009A3A8A">
        <w:t xml:space="preserve">12.6.4. смерті фізичної особи – Орендаря; </w:t>
      </w:r>
    </w:p>
    <w:p w:rsidR="00AB48F6" w:rsidRDefault="00AB48F6" w:rsidP="00AB48F6">
      <w:pPr>
        <w:ind w:firstLine="426"/>
        <w:jc w:val="both"/>
      </w:pPr>
      <w:r w:rsidRPr="009A3A8A">
        <w:t xml:space="preserve">12.6.5. визнання Орендаря банкрутом; </w:t>
      </w:r>
    </w:p>
    <w:p w:rsidR="00AB48F6" w:rsidRDefault="00AB48F6" w:rsidP="00AB48F6">
      <w:pPr>
        <w:ind w:firstLine="426"/>
        <w:jc w:val="both"/>
      </w:pPr>
      <w:r w:rsidRPr="009A3A8A">
        <w:t xml:space="preserve">12.6.6. знищення або значне пошкодження Майна; </w:t>
      </w:r>
    </w:p>
    <w:p w:rsidR="00AB48F6" w:rsidRDefault="00AB48F6" w:rsidP="00AB48F6">
      <w:pPr>
        <w:ind w:firstLine="426"/>
        <w:jc w:val="both"/>
      </w:pPr>
      <w:r w:rsidRPr="009A3A8A">
        <w:t xml:space="preserve">12.6.7. досягнення згоди Сторін щодо його припинення. </w:t>
      </w:r>
    </w:p>
    <w:p w:rsidR="00AB48F6" w:rsidRDefault="00AB48F6" w:rsidP="00AB48F6">
      <w:pPr>
        <w:ind w:firstLine="426"/>
        <w:jc w:val="both"/>
      </w:pPr>
      <w:r w:rsidRPr="009A3A8A">
        <w:t xml:space="preserve">12.7. Договір може бути достроково припинений (розірваний) Орендодавцем, якщо Орендар: </w:t>
      </w:r>
    </w:p>
    <w:p w:rsidR="00AB48F6" w:rsidRDefault="00AB48F6" w:rsidP="00AB48F6">
      <w:pPr>
        <w:ind w:firstLine="426"/>
        <w:jc w:val="both"/>
      </w:pPr>
      <w:r w:rsidRPr="009A3A8A">
        <w:t xml:space="preserve">12.7.1. відмовився від підписання </w:t>
      </w:r>
      <w:proofErr w:type="spellStart"/>
      <w:r w:rsidRPr="009A3A8A">
        <w:t>Акта</w:t>
      </w:r>
      <w:proofErr w:type="spellEnd"/>
      <w:r w:rsidRPr="009A3A8A">
        <w:t xml:space="preserve"> приймання-передачі Майна одночасно з підписанням Договору, про що складено відповідний акт; </w:t>
      </w:r>
    </w:p>
    <w:p w:rsidR="00AB48F6" w:rsidRDefault="00AB48F6" w:rsidP="00AB48F6">
      <w:pPr>
        <w:ind w:firstLine="426"/>
        <w:jc w:val="both"/>
      </w:pPr>
      <w:r w:rsidRPr="009A3A8A">
        <w:t xml:space="preserve">12.7.2. надав недостовірну інформацію про право бути Орендарем відповідно до ст. 4 Закону; </w:t>
      </w:r>
    </w:p>
    <w:p w:rsidR="00AB48F6" w:rsidRDefault="00AB48F6" w:rsidP="00AB48F6">
      <w:pPr>
        <w:ind w:firstLine="426"/>
        <w:jc w:val="both"/>
      </w:pPr>
      <w:r w:rsidRPr="009A3A8A">
        <w:t xml:space="preserve">12.7.3. допустив прострочення сплати орендної плати на строк більше трьох місяців або сумарна заборгованість з орендної плати становить більше, ніж плата за 3 місяці; </w:t>
      </w:r>
    </w:p>
    <w:p w:rsidR="00AB48F6" w:rsidRDefault="00AB48F6" w:rsidP="00AB48F6">
      <w:pPr>
        <w:ind w:firstLine="426"/>
        <w:jc w:val="both"/>
      </w:pPr>
      <w:r w:rsidRPr="009A3A8A">
        <w:t xml:space="preserve">12.7.4. використовує Майно не за цільовим призначенням або використовує Майно за забороненим цільовим призначенням; </w:t>
      </w:r>
    </w:p>
    <w:p w:rsidR="00AB48F6" w:rsidRDefault="00AB48F6" w:rsidP="00AB48F6">
      <w:pPr>
        <w:ind w:firstLine="426"/>
        <w:jc w:val="both"/>
      </w:pPr>
      <w:r w:rsidRPr="009A3A8A">
        <w:t xml:space="preserve">12.7.5. передав Майно, його частину у користування іншій особі, без письмового дозволу Орендодавця, крім випадків, передбачених п. 8.1 цього Договору, з наданням Орендодавцю копії договору суборенди для його оприлюднення в електронній торговій системі; </w:t>
      </w:r>
    </w:p>
    <w:p w:rsidR="00AB48F6" w:rsidRDefault="00AB48F6" w:rsidP="00AB48F6">
      <w:pPr>
        <w:ind w:firstLine="426"/>
        <w:jc w:val="both"/>
      </w:pPr>
      <w:r w:rsidRPr="009A3A8A">
        <w:t xml:space="preserve">12.7.6. уклав договір суборенди з особами, які не можуть бути орендарями комунального майна </w:t>
      </w:r>
      <w:r>
        <w:t>Козятинської міської</w:t>
      </w:r>
      <w:r w:rsidRPr="009A3A8A">
        <w:t xml:space="preserve"> територіальної громади та не відповідають вимогам статті 4 Закону; </w:t>
      </w:r>
    </w:p>
    <w:p w:rsidR="00AB48F6" w:rsidRDefault="00AB48F6" w:rsidP="00AB48F6">
      <w:pPr>
        <w:ind w:firstLine="426"/>
        <w:jc w:val="both"/>
      </w:pPr>
      <w:r w:rsidRPr="009A3A8A">
        <w:t xml:space="preserve">12.7.7. перешкоджає співробітникам Орендодавця та/або Балансоутримувача здійснювати контроль за використанням Майна, виконанням умов цього Договору; </w:t>
      </w:r>
    </w:p>
    <w:p w:rsidR="00AB48F6" w:rsidRDefault="00AB48F6" w:rsidP="00AB48F6">
      <w:pPr>
        <w:ind w:firstLine="426"/>
        <w:jc w:val="both"/>
      </w:pPr>
      <w:r w:rsidRPr="009A3A8A">
        <w:t xml:space="preserve">12.7.8. порушує додаткові умови оренди, визначені розділом 10 цього Договору; </w:t>
      </w:r>
    </w:p>
    <w:p w:rsidR="00AB48F6" w:rsidRDefault="00AB48F6" w:rsidP="00AB48F6">
      <w:pPr>
        <w:ind w:firstLine="426"/>
        <w:jc w:val="both"/>
      </w:pPr>
      <w:r w:rsidRPr="009A3A8A">
        <w:t xml:space="preserve">12.7.9. порушив терміни страхування Майна, зазначені в </w:t>
      </w:r>
      <w:proofErr w:type="spellStart"/>
      <w:r w:rsidRPr="009A3A8A">
        <w:t>пп</w:t>
      </w:r>
      <w:proofErr w:type="spellEnd"/>
      <w:r w:rsidRPr="009A3A8A">
        <w:t xml:space="preserve">. 7.1.1., 7.1.2. Договору. </w:t>
      </w:r>
    </w:p>
    <w:p w:rsidR="00AB48F6" w:rsidRDefault="00AB48F6" w:rsidP="00AB48F6">
      <w:pPr>
        <w:ind w:firstLine="426"/>
        <w:jc w:val="both"/>
      </w:pPr>
      <w:r w:rsidRPr="009A3A8A">
        <w:t xml:space="preserve">12.8. Про припинення (розірвання) Договору Орендар повідомляється письмово. Повідомлення про дострокове припинення (розірвання) направляється на електронну адресу Орендаря, а також рекомендованим відправленням за адресами місцезнаходження Орендаря та Майна. Договір вважається припиненим (розірваним) з моменту отримання Орендарем повідомлення. </w:t>
      </w:r>
    </w:p>
    <w:p w:rsidR="00AB48F6" w:rsidRDefault="00AB48F6" w:rsidP="00AB48F6">
      <w:pPr>
        <w:ind w:firstLine="426"/>
        <w:jc w:val="both"/>
      </w:pPr>
    </w:p>
    <w:p w:rsidR="00AB48F6" w:rsidRDefault="00AB48F6" w:rsidP="00AB48F6">
      <w:pPr>
        <w:ind w:firstLine="426"/>
        <w:jc w:val="center"/>
      </w:pPr>
      <w:r w:rsidRPr="009A3A8A">
        <w:t>13. ПРАВОВІ НАСЛІДКИ ПРИПИНЕННЯ ДОГОВОРУ</w:t>
      </w:r>
    </w:p>
    <w:p w:rsidR="00AB48F6" w:rsidRDefault="00AB48F6" w:rsidP="00AB48F6">
      <w:pPr>
        <w:ind w:firstLine="426"/>
        <w:jc w:val="both"/>
      </w:pPr>
      <w:r w:rsidRPr="009A3A8A">
        <w:t xml:space="preserve">13.1. У разі припинення Договору Орендар зобов‘язаний протягом трьох робочих днів з дати припинення Договору повернути Майно в порядку, визначеному даним Договором. </w:t>
      </w:r>
    </w:p>
    <w:p w:rsidR="00AB48F6" w:rsidRDefault="00AB48F6" w:rsidP="00AB48F6">
      <w:pPr>
        <w:ind w:firstLine="426"/>
        <w:jc w:val="both"/>
      </w:pPr>
      <w:r w:rsidRPr="009A3A8A">
        <w:t xml:space="preserve">13.2. Майно вважається поверненим Орендодавцю/Балансоутримувачу з моменту підписання Балансоутримувачем та Орендарем </w:t>
      </w:r>
      <w:proofErr w:type="spellStart"/>
      <w:r w:rsidRPr="009A3A8A">
        <w:t>Акта</w:t>
      </w:r>
      <w:proofErr w:type="spellEnd"/>
      <w:r w:rsidRPr="009A3A8A">
        <w:t xml:space="preserve"> повернення. </w:t>
      </w:r>
    </w:p>
    <w:p w:rsidR="00AB48F6" w:rsidRDefault="00AB48F6" w:rsidP="00AB48F6">
      <w:pPr>
        <w:ind w:firstLine="426"/>
        <w:jc w:val="both"/>
      </w:pPr>
      <w:r w:rsidRPr="009A3A8A">
        <w:t xml:space="preserve">13.3. Орендар має право залишити за собою проведені ним поліпшення Майна, здійснені за рахунок власних коштів, за умови якщо вони можуть бути відокремлені від Майна без заподіяння йому шкоди. </w:t>
      </w:r>
    </w:p>
    <w:p w:rsidR="00AB48F6" w:rsidRDefault="00AB48F6" w:rsidP="00AB48F6">
      <w:pPr>
        <w:ind w:firstLine="426"/>
        <w:jc w:val="both"/>
      </w:pPr>
      <w:r w:rsidRPr="009A3A8A">
        <w:t xml:space="preserve">13.4. Поліпшення Майна, здійснені Орендарем за рахунок власних коштів за згодою осіб, визначених у </w:t>
      </w:r>
      <w:proofErr w:type="spellStart"/>
      <w:r w:rsidRPr="009A3A8A">
        <w:t>пп</w:t>
      </w:r>
      <w:proofErr w:type="spellEnd"/>
      <w:r w:rsidRPr="009A3A8A">
        <w:t xml:space="preserve">. 5.1.1., 5.1.2. цього Договору, які можливо відокремити від Майна, не завдаючи йому шкоди, є власністю Орендаря, а поліпшення, які неможливо відокремити без шкоди для Майна – комунальною власністю </w:t>
      </w:r>
      <w:r>
        <w:t>Козятинсь</w:t>
      </w:r>
      <w:r w:rsidRPr="009A3A8A">
        <w:t xml:space="preserve">кої міської територіальної громади. При цьому, Орендар має право згідно з Порядком на відшкодування своїх витрат в межах збільшення в результаті цих поліпшень вартості Майна. </w:t>
      </w:r>
    </w:p>
    <w:p w:rsidR="00AB48F6" w:rsidRDefault="00AB48F6" w:rsidP="00AB48F6">
      <w:pPr>
        <w:ind w:firstLine="426"/>
        <w:jc w:val="both"/>
      </w:pPr>
      <w:r w:rsidRPr="009A3A8A">
        <w:t xml:space="preserve">13.5. Невід‘ємні поліпшення Майна, зроблені Орендарем без згоди осіб, визначених у </w:t>
      </w:r>
      <w:proofErr w:type="spellStart"/>
      <w:r w:rsidRPr="009A3A8A">
        <w:t>пп</w:t>
      </w:r>
      <w:proofErr w:type="spellEnd"/>
      <w:r w:rsidRPr="009A3A8A">
        <w:t xml:space="preserve">. 5.1.1., 5.1.2. цього Договору, є комунальною власністю </w:t>
      </w:r>
      <w:r>
        <w:t>Козятинс</w:t>
      </w:r>
      <w:r w:rsidRPr="009A3A8A">
        <w:t xml:space="preserve">ької міської територіальної громади, а їх вартість компенсації не підлягає. </w:t>
      </w:r>
    </w:p>
    <w:p w:rsidR="00AB48F6" w:rsidRDefault="00AB48F6" w:rsidP="00AB48F6">
      <w:pPr>
        <w:ind w:firstLine="426"/>
        <w:jc w:val="both"/>
      </w:pPr>
      <w:r w:rsidRPr="009A3A8A">
        <w:lastRenderedPageBreak/>
        <w:t xml:space="preserve">13.6. У разі припинення Договору у випадках, визначних </w:t>
      </w:r>
      <w:proofErr w:type="spellStart"/>
      <w:r w:rsidRPr="009A3A8A">
        <w:t>пп</w:t>
      </w:r>
      <w:proofErr w:type="spellEnd"/>
      <w:r w:rsidRPr="009A3A8A">
        <w:t xml:space="preserve">. 12.6.3. – 12.6.6., вартість поліпшень Майна, зроблених Орендарем, які неможливо відокремити без шкоди для Майна, компенсації не підлягає, а такі поліпшення є комунальною власністю </w:t>
      </w:r>
      <w:r>
        <w:t>Козятинської міської</w:t>
      </w:r>
      <w:r w:rsidRPr="009A3A8A">
        <w:t xml:space="preserve"> територіальної громади. </w:t>
      </w:r>
    </w:p>
    <w:p w:rsidR="00AB48F6" w:rsidRDefault="00AB48F6" w:rsidP="00AB48F6">
      <w:pPr>
        <w:ind w:firstLine="426"/>
        <w:jc w:val="center"/>
      </w:pPr>
    </w:p>
    <w:p w:rsidR="00AB48F6" w:rsidRDefault="00AB48F6" w:rsidP="00AB48F6">
      <w:pPr>
        <w:ind w:firstLine="426"/>
        <w:jc w:val="center"/>
      </w:pPr>
      <w:r w:rsidRPr="009A3A8A">
        <w:t>14. ІНШЕ</w:t>
      </w:r>
    </w:p>
    <w:p w:rsidR="00AB48F6" w:rsidRDefault="00AB48F6" w:rsidP="00AB48F6">
      <w:pPr>
        <w:ind w:firstLine="426"/>
        <w:jc w:val="both"/>
      </w:pPr>
      <w:r w:rsidRPr="009A3A8A">
        <w:t xml:space="preserve">14.1. Орендар письмово повідомляє інші сторони Договору протягом 10 робочих днів з дати змін у його найменуванні/імені, місцезнаходженні, банківських реквізитах і контактних даних. Орендодавець або Балансоутримувач повідомляє Орендаря про відповідні зміни письмово або на адресу електронної пошти. </w:t>
      </w:r>
    </w:p>
    <w:p w:rsidR="00AB48F6" w:rsidRDefault="00AB48F6" w:rsidP="00AB48F6">
      <w:pPr>
        <w:ind w:firstLine="426"/>
        <w:jc w:val="both"/>
      </w:pPr>
      <w:r w:rsidRPr="009A3A8A">
        <w:t xml:space="preserve">14.2. Якщо цей Договір підлягає нотаріальному посвідченню, витрати на таке посвідчення несе Орендар. </w:t>
      </w:r>
    </w:p>
    <w:p w:rsidR="00AB48F6" w:rsidRDefault="00AB48F6" w:rsidP="00AB48F6">
      <w:pPr>
        <w:ind w:firstLine="426"/>
        <w:jc w:val="both"/>
      </w:pPr>
      <w:r w:rsidRPr="009A3A8A">
        <w:t xml:space="preserve">14.3. Заміна сторони у зобов’язанні за даним Договором відбувається відповідно до чинного законодавства. </w:t>
      </w:r>
    </w:p>
    <w:p w:rsidR="00AB48F6" w:rsidRDefault="00AB48F6" w:rsidP="00AB48F6">
      <w:pPr>
        <w:ind w:firstLine="426"/>
        <w:jc w:val="both"/>
      </w:pPr>
      <w:r w:rsidRPr="009A3A8A">
        <w:t xml:space="preserve">14.4. Цей Договір укладено в двох примірниках, кожен з яких має однакову юридичну силу, по одному для Орендаря і Орендодавця. </w:t>
      </w:r>
    </w:p>
    <w:p w:rsidR="00AB48F6" w:rsidRDefault="00AB48F6" w:rsidP="00AB48F6">
      <w:pPr>
        <w:ind w:firstLine="426"/>
        <w:jc w:val="both"/>
      </w:pPr>
    </w:p>
    <w:p w:rsidR="00AB48F6" w:rsidRDefault="00AB48F6" w:rsidP="00AB48F6">
      <w:pPr>
        <w:ind w:firstLine="426"/>
        <w:jc w:val="center"/>
      </w:pPr>
      <w:r w:rsidRPr="009A3A8A">
        <w:t>15. РЕКВІЗИТИ ДЛЯ РОЗРАХУНКІВ</w:t>
      </w:r>
    </w:p>
    <w:p w:rsidR="00AB48F6" w:rsidRDefault="00AB48F6" w:rsidP="00AB48F6">
      <w:pPr>
        <w:ind w:firstLine="426"/>
        <w:jc w:val="both"/>
      </w:pPr>
      <w:r w:rsidRPr="009A3A8A">
        <w:t xml:space="preserve">15.1. Розрахунки по договору здійснюються Орендарем шляхом перерахування коштів на розрахунковий рахунок ________________________________________________. </w:t>
      </w:r>
    </w:p>
    <w:p w:rsidR="00AB48F6" w:rsidRDefault="00AB48F6" w:rsidP="00AB48F6">
      <w:pPr>
        <w:ind w:firstLine="426"/>
        <w:jc w:val="both"/>
      </w:pPr>
      <w:r w:rsidRPr="009A3A8A">
        <w:t xml:space="preserve">15.2. Реквізити для сплати орендної плати: р/р: _______________________________________________________, МФО: _______________, ідентифікаційний код: _____________________. Телефон бухгалтерії _______________. </w:t>
      </w:r>
    </w:p>
    <w:p w:rsidR="00AB48F6" w:rsidRDefault="00AB48F6" w:rsidP="00AB48F6">
      <w:pPr>
        <w:ind w:firstLine="426"/>
        <w:jc w:val="both"/>
      </w:pPr>
    </w:p>
    <w:p w:rsidR="00AB48F6" w:rsidRDefault="00AB48F6" w:rsidP="00AB48F6">
      <w:pPr>
        <w:ind w:firstLine="426"/>
        <w:jc w:val="center"/>
      </w:pPr>
      <w:r w:rsidRPr="009A3A8A">
        <w:t>16. АДРЕСИ ТА БАНКІВСЬКІ РЕКВІЗИТИ СТОРІН</w:t>
      </w:r>
    </w:p>
    <w:p w:rsidR="00AB48F6" w:rsidRDefault="00AB48F6" w:rsidP="00AB48F6">
      <w:pPr>
        <w:ind w:firstLine="426"/>
        <w:jc w:val="center"/>
      </w:pPr>
    </w:p>
    <w:p w:rsidR="00AB48F6" w:rsidRDefault="00AB48F6" w:rsidP="00AB48F6">
      <w:pPr>
        <w:ind w:firstLine="426"/>
        <w:jc w:val="both"/>
      </w:pPr>
      <w:r w:rsidRPr="009A3A8A">
        <w:t>ОРЕНДОДАВЕЦЬ:</w:t>
      </w:r>
      <w:r>
        <w:tab/>
      </w:r>
      <w:r>
        <w:tab/>
      </w:r>
      <w:r>
        <w:tab/>
      </w:r>
      <w:r>
        <w:tab/>
      </w:r>
      <w:r w:rsidRPr="009A3A8A">
        <w:t xml:space="preserve"> </w:t>
      </w:r>
      <w:r>
        <w:t xml:space="preserve">              </w:t>
      </w:r>
      <w:r w:rsidRPr="009A3A8A">
        <w:t xml:space="preserve">ОРЕНДАР: </w:t>
      </w:r>
    </w:p>
    <w:p w:rsidR="00AB48F6" w:rsidRDefault="00AB48F6" w:rsidP="00AB48F6">
      <w:pPr>
        <w:ind w:firstLine="426"/>
        <w:jc w:val="both"/>
        <w:sectPr w:rsidR="00AB48F6" w:rsidSect="002642DC">
          <w:pgSz w:w="11906" w:h="16838"/>
          <w:pgMar w:top="851" w:right="850" w:bottom="709" w:left="1418" w:header="708" w:footer="708" w:gutter="0"/>
          <w:cols w:space="708"/>
          <w:docGrid w:linePitch="360"/>
        </w:sectPr>
      </w:pPr>
    </w:p>
    <w:p w:rsidR="00AB48F6" w:rsidRDefault="00AB48F6" w:rsidP="00AB48F6">
      <w:pPr>
        <w:ind w:firstLine="426"/>
        <w:jc w:val="both"/>
      </w:pPr>
      <w:r>
        <w:t>_________________________________</w:t>
      </w:r>
    </w:p>
    <w:p w:rsidR="00AB48F6" w:rsidRDefault="00AB48F6" w:rsidP="00AB48F6">
      <w:pPr>
        <w:ind w:firstLine="426"/>
        <w:jc w:val="both"/>
      </w:pPr>
      <w:r>
        <w:t>_________________________________</w:t>
      </w:r>
    </w:p>
    <w:p w:rsidR="00AB48F6" w:rsidRDefault="00AB48F6" w:rsidP="00AB48F6">
      <w:pPr>
        <w:ind w:firstLine="426"/>
        <w:jc w:val="both"/>
      </w:pPr>
      <w:r>
        <w:t>_________________________________</w:t>
      </w:r>
    </w:p>
    <w:p w:rsidR="00AB48F6" w:rsidRDefault="00AB48F6" w:rsidP="00AB48F6">
      <w:pPr>
        <w:ind w:firstLine="426"/>
        <w:jc w:val="both"/>
      </w:pPr>
      <w:r>
        <w:t>_________________________________</w:t>
      </w:r>
    </w:p>
    <w:p w:rsidR="00AB48F6" w:rsidRDefault="00AB48F6" w:rsidP="00AB48F6">
      <w:pPr>
        <w:ind w:firstLine="426"/>
        <w:jc w:val="both"/>
      </w:pPr>
      <w:r>
        <w:t>_________________________________</w:t>
      </w:r>
    </w:p>
    <w:p w:rsidR="00AB48F6" w:rsidRDefault="00AB48F6" w:rsidP="00AB48F6">
      <w:pPr>
        <w:ind w:firstLine="426"/>
        <w:jc w:val="both"/>
      </w:pPr>
      <w:r>
        <w:t>_________________________________</w:t>
      </w:r>
    </w:p>
    <w:p w:rsidR="00AB48F6" w:rsidRDefault="00AB48F6" w:rsidP="00AB48F6">
      <w:pPr>
        <w:ind w:firstLine="426"/>
        <w:jc w:val="both"/>
      </w:pPr>
      <w:r>
        <w:t>_________________________________</w:t>
      </w:r>
    </w:p>
    <w:p w:rsidR="00AB48F6" w:rsidRDefault="00AB48F6" w:rsidP="00AB48F6">
      <w:pPr>
        <w:ind w:firstLine="426"/>
        <w:jc w:val="both"/>
      </w:pPr>
      <w:r>
        <w:t>_________________________________</w:t>
      </w:r>
    </w:p>
    <w:p w:rsidR="00AB48F6" w:rsidRDefault="00AB48F6" w:rsidP="00AB48F6">
      <w:pPr>
        <w:ind w:firstLine="426"/>
        <w:jc w:val="both"/>
        <w:sectPr w:rsidR="00AB48F6" w:rsidSect="002642DC">
          <w:type w:val="continuous"/>
          <w:pgSz w:w="11906" w:h="16838"/>
          <w:pgMar w:top="1134" w:right="850" w:bottom="1134" w:left="1701" w:header="708" w:footer="708" w:gutter="0"/>
          <w:cols w:num="2" w:space="708"/>
          <w:docGrid w:linePitch="360"/>
        </w:sectPr>
      </w:pPr>
    </w:p>
    <w:p w:rsidR="00AB48F6" w:rsidRDefault="00AB48F6" w:rsidP="00AB48F6">
      <w:pPr>
        <w:ind w:firstLine="426"/>
        <w:jc w:val="both"/>
      </w:pPr>
    </w:p>
    <w:p w:rsidR="00AB48F6" w:rsidRDefault="00AB48F6" w:rsidP="00AB48F6">
      <w:pPr>
        <w:ind w:firstLine="426"/>
        <w:jc w:val="both"/>
      </w:pPr>
      <w:proofErr w:type="spellStart"/>
      <w:r w:rsidRPr="009A3A8A">
        <w:t>Тел</w:t>
      </w:r>
      <w:proofErr w:type="spellEnd"/>
      <w:r w:rsidRPr="009A3A8A">
        <w:t xml:space="preserve">. </w:t>
      </w:r>
      <w:r>
        <w:tab/>
      </w:r>
      <w:r>
        <w:tab/>
      </w:r>
      <w:r>
        <w:tab/>
      </w:r>
      <w:r>
        <w:tab/>
      </w:r>
      <w:r>
        <w:tab/>
      </w:r>
      <w:r>
        <w:tab/>
        <w:t xml:space="preserve">          </w:t>
      </w:r>
      <w:proofErr w:type="spellStart"/>
      <w:r w:rsidRPr="009A3A8A">
        <w:t>Тел</w:t>
      </w:r>
      <w:proofErr w:type="spellEnd"/>
      <w:r w:rsidRPr="009A3A8A">
        <w:t xml:space="preserve">. </w:t>
      </w:r>
    </w:p>
    <w:p w:rsidR="00AB48F6" w:rsidRDefault="00AB48F6" w:rsidP="00AB48F6">
      <w:pPr>
        <w:ind w:left="5387"/>
        <w:jc w:val="both"/>
      </w:pPr>
      <w:r w:rsidRPr="009A3A8A">
        <w:t>Адреса електронної пошти Орендаря, на яку</w:t>
      </w:r>
      <w:r>
        <w:t xml:space="preserve"> н</w:t>
      </w:r>
      <w:r w:rsidRPr="009A3A8A">
        <w:t xml:space="preserve">адсилаються офіційні повідомлення за цим Договором. </w:t>
      </w:r>
    </w:p>
    <w:p w:rsidR="00AB48F6" w:rsidRDefault="00AB48F6" w:rsidP="00AB48F6">
      <w:pPr>
        <w:jc w:val="both"/>
      </w:pPr>
      <w:r w:rsidRPr="009A3A8A">
        <w:t xml:space="preserve">М. П. </w:t>
      </w:r>
      <w:r>
        <w:t xml:space="preserve">                                                                              </w:t>
      </w:r>
      <w:r w:rsidRPr="009A3A8A">
        <w:t xml:space="preserve">М.П. </w:t>
      </w:r>
    </w:p>
    <w:p w:rsidR="00AB48F6" w:rsidRDefault="00AB48F6" w:rsidP="00AB48F6">
      <w:pPr>
        <w:jc w:val="both"/>
      </w:pPr>
    </w:p>
    <w:p w:rsidR="00AB48F6" w:rsidRDefault="00AB48F6" w:rsidP="00AB48F6">
      <w:pPr>
        <w:jc w:val="center"/>
      </w:pPr>
      <w:r w:rsidRPr="009A3A8A">
        <w:t>17. ДОДАТКИ</w:t>
      </w:r>
    </w:p>
    <w:p w:rsidR="00AB48F6" w:rsidRDefault="00AB48F6" w:rsidP="00AB48F6">
      <w:pPr>
        <w:jc w:val="both"/>
      </w:pPr>
      <w:r w:rsidRPr="009A3A8A">
        <w:t xml:space="preserve">Обирається один із варіантів п. 17.1. Договору: </w:t>
      </w:r>
    </w:p>
    <w:p w:rsidR="00AB48F6" w:rsidRDefault="00AB48F6" w:rsidP="00AB48F6">
      <w:pPr>
        <w:jc w:val="both"/>
      </w:pPr>
      <w:r w:rsidRPr="00554606">
        <w:rPr>
          <w:b/>
          <w:bCs/>
        </w:rPr>
        <w:t>а) передача майна в оренду внаслідок проведення аукціону та продовження оренди в наслідок проведення аукціону:</w:t>
      </w:r>
      <w:r w:rsidRPr="009A3A8A">
        <w:t xml:space="preserve"> </w:t>
      </w:r>
    </w:p>
    <w:p w:rsidR="00AB48F6" w:rsidRDefault="00AB48F6" w:rsidP="00AB48F6">
      <w:pPr>
        <w:jc w:val="both"/>
      </w:pPr>
      <w:r w:rsidRPr="009A3A8A">
        <w:t xml:space="preserve">17.1. Протокол про результати електронного аукціону. </w:t>
      </w:r>
    </w:p>
    <w:p w:rsidR="00AB48F6" w:rsidRDefault="00AB48F6" w:rsidP="00AB48F6">
      <w:pPr>
        <w:jc w:val="both"/>
      </w:pPr>
      <w:r w:rsidRPr="009A3A8A">
        <w:t xml:space="preserve">17.2. Акт приймання-передачі Майна. </w:t>
      </w:r>
    </w:p>
    <w:p w:rsidR="00AB48F6" w:rsidRDefault="00AB48F6" w:rsidP="00AB48F6">
      <w:pPr>
        <w:jc w:val="both"/>
      </w:pPr>
      <w:r w:rsidRPr="00554606">
        <w:rPr>
          <w:b/>
          <w:bCs/>
        </w:rPr>
        <w:t>б) передача майна в оренду без проведення аукціону та продовження оренди без проведення аукціону:</w:t>
      </w:r>
      <w:r w:rsidRPr="009A3A8A">
        <w:t xml:space="preserve"> </w:t>
      </w:r>
    </w:p>
    <w:p w:rsidR="00AB48F6" w:rsidRDefault="00AB48F6" w:rsidP="00AB48F6">
      <w:pPr>
        <w:jc w:val="both"/>
      </w:pPr>
      <w:r w:rsidRPr="009A3A8A">
        <w:t>17.1. Розрахунок орендної плати.</w:t>
      </w:r>
    </w:p>
    <w:p w:rsidR="00AB48F6" w:rsidRPr="009A3A8A" w:rsidRDefault="00AB48F6" w:rsidP="00AB48F6">
      <w:pPr>
        <w:jc w:val="both"/>
      </w:pPr>
      <w:r w:rsidRPr="009A3A8A">
        <w:t xml:space="preserve"> 17.2. Акт приймання-передачі Майна. </w:t>
      </w: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Default="00AB48F6" w:rsidP="00AB48F6">
      <w:pPr>
        <w:textAlignment w:val="top"/>
      </w:pPr>
    </w:p>
    <w:p w:rsidR="00AB48F6" w:rsidRPr="0051441A" w:rsidRDefault="00AB48F6" w:rsidP="00AB48F6">
      <w:pPr>
        <w:textAlignment w:val="top"/>
      </w:pPr>
    </w:p>
    <w:p w:rsidR="00D909B3" w:rsidRPr="0043211E" w:rsidRDefault="00D909B3" w:rsidP="00D909B3">
      <w:pPr>
        <w:shd w:val="clear" w:color="auto" w:fill="FFFFFF"/>
        <w:autoSpaceDE w:val="0"/>
        <w:autoSpaceDN w:val="0"/>
        <w:adjustRightInd w:val="0"/>
        <w:jc w:val="center"/>
        <w:rPr>
          <w:color w:val="000000"/>
          <w:sz w:val="28"/>
          <w:szCs w:val="28"/>
        </w:rPr>
      </w:pPr>
      <w:r w:rsidRPr="0043211E">
        <w:rPr>
          <w:color w:val="000000"/>
          <w:sz w:val="28"/>
          <w:szCs w:val="28"/>
        </w:rPr>
        <w:t xml:space="preserve">Секретар ради                                          </w:t>
      </w:r>
      <w:r>
        <w:rPr>
          <w:color w:val="000000"/>
          <w:sz w:val="28"/>
          <w:szCs w:val="28"/>
        </w:rPr>
        <w:t>Тетяна РИМША</w:t>
      </w:r>
    </w:p>
    <w:p w:rsidR="00AB48F6" w:rsidRDefault="00AB48F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AB48F6"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089C"/>
    <w:multiLevelType w:val="hybridMultilevel"/>
    <w:tmpl w:val="0A3E645C"/>
    <w:lvl w:ilvl="0" w:tplc="20000011">
      <w:start w:val="1"/>
      <w:numFmt w:val="decimal"/>
      <w:lvlText w:val="%1)"/>
      <w:lvlJc w:val="left"/>
      <w:pPr>
        <w:ind w:left="4715" w:hanging="360"/>
      </w:pPr>
      <w:rPr>
        <w:rFonts w:hint="default"/>
      </w:rPr>
    </w:lvl>
    <w:lvl w:ilvl="1" w:tplc="04220003" w:tentative="1">
      <w:start w:val="1"/>
      <w:numFmt w:val="bullet"/>
      <w:lvlText w:val="o"/>
      <w:lvlJc w:val="left"/>
      <w:pPr>
        <w:ind w:left="5435" w:hanging="360"/>
      </w:pPr>
      <w:rPr>
        <w:rFonts w:ascii="Courier New" w:hAnsi="Courier New" w:cs="Courier New" w:hint="default"/>
      </w:rPr>
    </w:lvl>
    <w:lvl w:ilvl="2" w:tplc="04220005" w:tentative="1">
      <w:start w:val="1"/>
      <w:numFmt w:val="bullet"/>
      <w:lvlText w:val=""/>
      <w:lvlJc w:val="left"/>
      <w:pPr>
        <w:ind w:left="6155" w:hanging="360"/>
      </w:pPr>
      <w:rPr>
        <w:rFonts w:ascii="Wingdings" w:hAnsi="Wingdings" w:hint="default"/>
      </w:rPr>
    </w:lvl>
    <w:lvl w:ilvl="3" w:tplc="04220001" w:tentative="1">
      <w:start w:val="1"/>
      <w:numFmt w:val="bullet"/>
      <w:lvlText w:val=""/>
      <w:lvlJc w:val="left"/>
      <w:pPr>
        <w:ind w:left="6875" w:hanging="360"/>
      </w:pPr>
      <w:rPr>
        <w:rFonts w:ascii="Symbol" w:hAnsi="Symbol" w:hint="default"/>
      </w:rPr>
    </w:lvl>
    <w:lvl w:ilvl="4" w:tplc="04220003" w:tentative="1">
      <w:start w:val="1"/>
      <w:numFmt w:val="bullet"/>
      <w:lvlText w:val="o"/>
      <w:lvlJc w:val="left"/>
      <w:pPr>
        <w:ind w:left="7595" w:hanging="360"/>
      </w:pPr>
      <w:rPr>
        <w:rFonts w:ascii="Courier New" w:hAnsi="Courier New" w:cs="Courier New" w:hint="default"/>
      </w:rPr>
    </w:lvl>
    <w:lvl w:ilvl="5" w:tplc="04220005" w:tentative="1">
      <w:start w:val="1"/>
      <w:numFmt w:val="bullet"/>
      <w:lvlText w:val=""/>
      <w:lvlJc w:val="left"/>
      <w:pPr>
        <w:ind w:left="8315" w:hanging="360"/>
      </w:pPr>
      <w:rPr>
        <w:rFonts w:ascii="Wingdings" w:hAnsi="Wingdings" w:hint="default"/>
      </w:rPr>
    </w:lvl>
    <w:lvl w:ilvl="6" w:tplc="04220001" w:tentative="1">
      <w:start w:val="1"/>
      <w:numFmt w:val="bullet"/>
      <w:lvlText w:val=""/>
      <w:lvlJc w:val="left"/>
      <w:pPr>
        <w:ind w:left="9035" w:hanging="360"/>
      </w:pPr>
      <w:rPr>
        <w:rFonts w:ascii="Symbol" w:hAnsi="Symbol" w:hint="default"/>
      </w:rPr>
    </w:lvl>
    <w:lvl w:ilvl="7" w:tplc="04220003" w:tentative="1">
      <w:start w:val="1"/>
      <w:numFmt w:val="bullet"/>
      <w:lvlText w:val="o"/>
      <w:lvlJc w:val="left"/>
      <w:pPr>
        <w:ind w:left="9755" w:hanging="360"/>
      </w:pPr>
      <w:rPr>
        <w:rFonts w:ascii="Courier New" w:hAnsi="Courier New" w:cs="Courier New" w:hint="default"/>
      </w:rPr>
    </w:lvl>
    <w:lvl w:ilvl="8" w:tplc="04220005" w:tentative="1">
      <w:start w:val="1"/>
      <w:numFmt w:val="bullet"/>
      <w:lvlText w:val=""/>
      <w:lvlJc w:val="left"/>
      <w:pPr>
        <w:ind w:left="10475" w:hanging="360"/>
      </w:pPr>
      <w:rPr>
        <w:rFonts w:ascii="Wingdings" w:hAnsi="Wingdings" w:hint="default"/>
      </w:rPr>
    </w:lvl>
  </w:abstractNum>
  <w:abstractNum w:abstractNumId="1" w15:restartNumberingAfterBreak="0">
    <w:nsid w:val="00C702ED"/>
    <w:multiLevelType w:val="hybridMultilevel"/>
    <w:tmpl w:val="6EA0710C"/>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4530291"/>
    <w:multiLevelType w:val="hybridMultilevel"/>
    <w:tmpl w:val="B986E140"/>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86E25E4"/>
    <w:multiLevelType w:val="hybridMultilevel"/>
    <w:tmpl w:val="00F647B2"/>
    <w:lvl w:ilvl="0" w:tplc="20000011">
      <w:start w:val="1"/>
      <w:numFmt w:val="decimal"/>
      <w:lvlText w:val="%1)"/>
      <w:lvlJc w:val="left"/>
      <w:pPr>
        <w:ind w:left="1571" w:hanging="360"/>
      </w:pPr>
      <w:rPr>
        <w:rFont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08D916A7"/>
    <w:multiLevelType w:val="hybridMultilevel"/>
    <w:tmpl w:val="B6AEA100"/>
    <w:lvl w:ilvl="0" w:tplc="20000011">
      <w:start w:val="1"/>
      <w:numFmt w:val="decimal"/>
      <w:lvlText w:val="%1)"/>
      <w:lvlJc w:val="left"/>
      <w:pPr>
        <w:ind w:left="720" w:hanging="360"/>
      </w:pPr>
      <w:rPr>
        <w:rFonts w:hint="default"/>
      </w:rPr>
    </w:lvl>
    <w:lvl w:ilvl="1" w:tplc="1D8A8FC4">
      <w:start w:val="1"/>
      <w:numFmt w:val="decimal"/>
      <w:lvlText w:val="%2)"/>
      <w:lvlJc w:val="left"/>
      <w:pPr>
        <w:ind w:left="1440" w:hanging="360"/>
      </w:pPr>
      <w:rPr>
        <w:rFonts w:hint="default"/>
      </w:rPr>
    </w:lvl>
    <w:lvl w:ilvl="2" w:tplc="20000011">
      <w:start w:val="1"/>
      <w:numFmt w:val="decimal"/>
      <w:lvlText w:val="%3)"/>
      <w:lvlJc w:val="left"/>
      <w:pPr>
        <w:ind w:left="2160" w:hanging="360"/>
      </w:pPr>
      <w:rPr>
        <w:rFonts w:hint="default"/>
      </w:rPr>
    </w:lvl>
    <w:lvl w:ilvl="3" w:tplc="0F0ECF38">
      <w:start w:val="1"/>
      <w:numFmt w:val="decimal"/>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BA73EEA"/>
    <w:multiLevelType w:val="hybridMultilevel"/>
    <w:tmpl w:val="C24A2B1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0D496A12"/>
    <w:multiLevelType w:val="hybridMultilevel"/>
    <w:tmpl w:val="DB8ACF86"/>
    <w:lvl w:ilvl="0" w:tplc="06F8CACE">
      <w:start w:val="1"/>
      <w:numFmt w:val="decimal"/>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7" w15:restartNumberingAfterBreak="0">
    <w:nsid w:val="0E2C62BD"/>
    <w:multiLevelType w:val="hybridMultilevel"/>
    <w:tmpl w:val="F9548CE0"/>
    <w:lvl w:ilvl="0" w:tplc="43F8D500">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8" w15:restartNumberingAfterBreak="0">
    <w:nsid w:val="0EE930B2"/>
    <w:multiLevelType w:val="hybridMultilevel"/>
    <w:tmpl w:val="F75408D2"/>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9" w15:restartNumberingAfterBreak="0">
    <w:nsid w:val="120E47F4"/>
    <w:multiLevelType w:val="hybridMultilevel"/>
    <w:tmpl w:val="E56E31EA"/>
    <w:lvl w:ilvl="0" w:tplc="3490E818">
      <w:start w:val="1"/>
      <w:numFmt w:val="decimal"/>
      <w:lvlText w:val="%1)"/>
      <w:lvlJc w:val="left"/>
      <w:pPr>
        <w:ind w:left="1790" w:hanging="360"/>
      </w:pPr>
      <w:rPr>
        <w:rFonts w:hint="default"/>
        <w:b w:val="0"/>
        <w:bCs/>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10" w15:restartNumberingAfterBreak="0">
    <w:nsid w:val="12B4242C"/>
    <w:multiLevelType w:val="hybridMultilevel"/>
    <w:tmpl w:val="3C36692C"/>
    <w:lvl w:ilvl="0" w:tplc="53845A58">
      <w:start w:val="1"/>
      <w:numFmt w:val="decimal"/>
      <w:lvlText w:val="%1)"/>
      <w:lvlJc w:val="left"/>
      <w:pPr>
        <w:ind w:left="927"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1A126432"/>
    <w:multiLevelType w:val="hybridMultilevel"/>
    <w:tmpl w:val="9BE4FFE4"/>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2EE4709"/>
    <w:multiLevelType w:val="hybridMultilevel"/>
    <w:tmpl w:val="B75016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41C6DFF"/>
    <w:multiLevelType w:val="hybridMultilevel"/>
    <w:tmpl w:val="77EC2450"/>
    <w:lvl w:ilvl="0" w:tplc="20000011">
      <w:start w:val="1"/>
      <w:numFmt w:val="decimal"/>
      <w:lvlText w:val="%1)"/>
      <w:lvlJc w:val="left"/>
      <w:pPr>
        <w:ind w:left="1170" w:hanging="360"/>
      </w:pPr>
      <w:rPr>
        <w:rFont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4" w15:restartNumberingAfterBreak="0">
    <w:nsid w:val="24F33938"/>
    <w:multiLevelType w:val="hybridMultilevel"/>
    <w:tmpl w:val="69B83BEA"/>
    <w:lvl w:ilvl="0" w:tplc="D0FCD2D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290D0144"/>
    <w:multiLevelType w:val="hybridMultilevel"/>
    <w:tmpl w:val="8DE65458"/>
    <w:lvl w:ilvl="0" w:tplc="20000011">
      <w:start w:val="1"/>
      <w:numFmt w:val="decimal"/>
      <w:lvlText w:val="%1)"/>
      <w:lvlJc w:val="left"/>
      <w:pPr>
        <w:ind w:left="2291" w:hanging="360"/>
      </w:pPr>
      <w:rPr>
        <w:rFont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6" w15:restartNumberingAfterBreak="0">
    <w:nsid w:val="2FB57938"/>
    <w:multiLevelType w:val="hybridMultilevel"/>
    <w:tmpl w:val="7A6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053C21"/>
    <w:multiLevelType w:val="hybridMultilevel"/>
    <w:tmpl w:val="F3B8A43E"/>
    <w:lvl w:ilvl="0" w:tplc="2000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91521C9"/>
    <w:multiLevelType w:val="hybridMultilevel"/>
    <w:tmpl w:val="C96CDD82"/>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F683234"/>
    <w:multiLevelType w:val="hybridMultilevel"/>
    <w:tmpl w:val="71E8311C"/>
    <w:lvl w:ilvl="0" w:tplc="20000011">
      <w:start w:val="1"/>
      <w:numFmt w:val="decimal"/>
      <w:lvlText w:val="%1)"/>
      <w:lvlJc w:val="left"/>
      <w:pPr>
        <w:ind w:left="10142" w:hanging="360"/>
      </w:pPr>
      <w:rPr>
        <w:rFont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26C6591"/>
    <w:multiLevelType w:val="hybridMultilevel"/>
    <w:tmpl w:val="7800FC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429A5169"/>
    <w:multiLevelType w:val="hybridMultilevel"/>
    <w:tmpl w:val="33104E86"/>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44A3534A"/>
    <w:multiLevelType w:val="hybridMultilevel"/>
    <w:tmpl w:val="679073F4"/>
    <w:lvl w:ilvl="0" w:tplc="20000011">
      <w:start w:val="1"/>
      <w:numFmt w:val="decimal"/>
      <w:lvlText w:val="%1)"/>
      <w:lvlJc w:val="left"/>
      <w:pPr>
        <w:ind w:left="1571" w:hanging="360"/>
      </w:pPr>
      <w:rPr>
        <w:rFont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3" w15:restartNumberingAfterBreak="0">
    <w:nsid w:val="483564A8"/>
    <w:multiLevelType w:val="hybridMultilevel"/>
    <w:tmpl w:val="2FA8A1C6"/>
    <w:lvl w:ilvl="0" w:tplc="A2B44CDE">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4" w15:restartNumberingAfterBreak="0">
    <w:nsid w:val="4CE07E37"/>
    <w:multiLevelType w:val="hybridMultilevel"/>
    <w:tmpl w:val="B85406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E3476B6"/>
    <w:multiLevelType w:val="hybridMultilevel"/>
    <w:tmpl w:val="1164825A"/>
    <w:lvl w:ilvl="0" w:tplc="20000011">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6" w15:restartNumberingAfterBreak="0">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15:restartNumberingAfterBreak="0">
    <w:nsid w:val="5806250F"/>
    <w:multiLevelType w:val="hybridMultilevel"/>
    <w:tmpl w:val="05027E9C"/>
    <w:lvl w:ilvl="0" w:tplc="2000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4E7BC9"/>
    <w:multiLevelType w:val="hybridMultilevel"/>
    <w:tmpl w:val="56E4D2C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A0C5230"/>
    <w:multiLevelType w:val="hybridMultilevel"/>
    <w:tmpl w:val="B6C2D13E"/>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5C601D49"/>
    <w:multiLevelType w:val="hybridMultilevel"/>
    <w:tmpl w:val="5D4A36D8"/>
    <w:lvl w:ilvl="0" w:tplc="20000011">
      <w:start w:val="1"/>
      <w:numFmt w:val="decimal"/>
      <w:lvlText w:val="%1)"/>
      <w:lvlJc w:val="left"/>
      <w:pPr>
        <w:ind w:left="1790" w:hanging="360"/>
      </w:pPr>
      <w:rPr>
        <w:rFonts w:hint="default"/>
      </w:rPr>
    </w:lvl>
    <w:lvl w:ilvl="1" w:tplc="04220003" w:tentative="1">
      <w:start w:val="1"/>
      <w:numFmt w:val="bullet"/>
      <w:lvlText w:val="o"/>
      <w:lvlJc w:val="left"/>
      <w:pPr>
        <w:ind w:left="2510" w:hanging="360"/>
      </w:pPr>
      <w:rPr>
        <w:rFonts w:ascii="Courier New" w:hAnsi="Courier New" w:cs="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cs="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cs="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31" w15:restartNumberingAfterBreak="0">
    <w:nsid w:val="624123EE"/>
    <w:multiLevelType w:val="hybridMultilevel"/>
    <w:tmpl w:val="386604B4"/>
    <w:lvl w:ilvl="0" w:tplc="45EE31B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2" w15:restartNumberingAfterBreak="0">
    <w:nsid w:val="62C60612"/>
    <w:multiLevelType w:val="hybridMultilevel"/>
    <w:tmpl w:val="96F48E64"/>
    <w:lvl w:ilvl="0" w:tplc="A7447B0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3" w15:restartNumberingAfterBreak="0">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D6923F1"/>
    <w:multiLevelType w:val="hybridMultilevel"/>
    <w:tmpl w:val="0FDEF29C"/>
    <w:lvl w:ilvl="0" w:tplc="20000011">
      <w:start w:val="1"/>
      <w:numFmt w:val="decimal"/>
      <w:lvlText w:val="%1)"/>
      <w:lvlJc w:val="left"/>
      <w:pPr>
        <w:ind w:left="7307" w:hanging="360"/>
      </w:pPr>
      <w:rPr>
        <w:rFonts w:hint="default"/>
      </w:rPr>
    </w:lvl>
    <w:lvl w:ilvl="1" w:tplc="04220003" w:tentative="1">
      <w:start w:val="1"/>
      <w:numFmt w:val="bullet"/>
      <w:lvlText w:val="o"/>
      <w:lvlJc w:val="left"/>
      <w:pPr>
        <w:ind w:left="8027" w:hanging="360"/>
      </w:pPr>
      <w:rPr>
        <w:rFonts w:ascii="Courier New" w:hAnsi="Courier New" w:cs="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cs="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cs="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35" w15:restartNumberingAfterBreak="0">
    <w:nsid w:val="6FBF3925"/>
    <w:multiLevelType w:val="hybridMultilevel"/>
    <w:tmpl w:val="F278A35A"/>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6FF13611"/>
    <w:multiLevelType w:val="hybridMultilevel"/>
    <w:tmpl w:val="16C845C0"/>
    <w:lvl w:ilvl="0" w:tplc="6868CB0E">
      <w:start w:val="4"/>
      <w:numFmt w:val="decimal"/>
      <w:lvlText w:val="%1."/>
      <w:lvlJc w:val="left"/>
      <w:pPr>
        <w:ind w:left="927" w:hanging="360"/>
      </w:pPr>
      <w:rPr>
        <w:rFonts w:hint="default"/>
        <w:b w:val="0"/>
        <w:b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7" w15:restartNumberingAfterBreak="0">
    <w:nsid w:val="72AB6648"/>
    <w:multiLevelType w:val="hybridMultilevel"/>
    <w:tmpl w:val="49F0FDCC"/>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38" w15:restartNumberingAfterBreak="0">
    <w:nsid w:val="73280FD1"/>
    <w:multiLevelType w:val="hybridMultilevel"/>
    <w:tmpl w:val="58CC21F4"/>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73D1680C"/>
    <w:multiLevelType w:val="hybridMultilevel"/>
    <w:tmpl w:val="ADF2C9DC"/>
    <w:lvl w:ilvl="0" w:tplc="2000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7F2B69DD"/>
    <w:multiLevelType w:val="hybridMultilevel"/>
    <w:tmpl w:val="A4CE107C"/>
    <w:lvl w:ilvl="0" w:tplc="B53C49E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30"/>
  </w:num>
  <w:num w:numId="2">
    <w:abstractNumId w:val="16"/>
  </w:num>
  <w:num w:numId="3">
    <w:abstractNumId w:val="26"/>
  </w:num>
  <w:num w:numId="4">
    <w:abstractNumId w:val="6"/>
  </w:num>
  <w:num w:numId="5">
    <w:abstractNumId w:val="19"/>
  </w:num>
  <w:num w:numId="6">
    <w:abstractNumId w:val="8"/>
  </w:num>
  <w:num w:numId="7">
    <w:abstractNumId w:val="36"/>
  </w:num>
  <w:num w:numId="8">
    <w:abstractNumId w:val="22"/>
  </w:num>
  <w:num w:numId="9">
    <w:abstractNumId w:val="29"/>
  </w:num>
  <w:num w:numId="10">
    <w:abstractNumId w:val="15"/>
  </w:num>
  <w:num w:numId="11">
    <w:abstractNumId w:val="3"/>
  </w:num>
  <w:num w:numId="12">
    <w:abstractNumId w:val="9"/>
  </w:num>
  <w:num w:numId="13">
    <w:abstractNumId w:val="24"/>
  </w:num>
  <w:num w:numId="14">
    <w:abstractNumId w:val="13"/>
  </w:num>
  <w:num w:numId="15">
    <w:abstractNumId w:val="0"/>
  </w:num>
  <w:num w:numId="16">
    <w:abstractNumId w:val="27"/>
  </w:num>
  <w:num w:numId="17">
    <w:abstractNumId w:val="25"/>
  </w:num>
  <w:num w:numId="18">
    <w:abstractNumId w:val="34"/>
  </w:num>
  <w:num w:numId="19">
    <w:abstractNumId w:val="33"/>
  </w:num>
  <w:num w:numId="20">
    <w:abstractNumId w:val="17"/>
  </w:num>
  <w:num w:numId="21">
    <w:abstractNumId w:val="35"/>
  </w:num>
  <w:num w:numId="22">
    <w:abstractNumId w:val="18"/>
  </w:num>
  <w:num w:numId="23">
    <w:abstractNumId w:val="1"/>
  </w:num>
  <w:num w:numId="24">
    <w:abstractNumId w:val="21"/>
  </w:num>
  <w:num w:numId="25">
    <w:abstractNumId w:val="5"/>
  </w:num>
  <w:num w:numId="26">
    <w:abstractNumId w:val="2"/>
  </w:num>
  <w:num w:numId="27">
    <w:abstractNumId w:val="28"/>
  </w:num>
  <w:num w:numId="28">
    <w:abstractNumId w:val="39"/>
  </w:num>
  <w:num w:numId="29">
    <w:abstractNumId w:val="38"/>
  </w:num>
  <w:num w:numId="30">
    <w:abstractNumId w:val="11"/>
  </w:num>
  <w:num w:numId="31">
    <w:abstractNumId w:val="37"/>
  </w:num>
  <w:num w:numId="32">
    <w:abstractNumId w:val="20"/>
  </w:num>
  <w:num w:numId="33">
    <w:abstractNumId w:val="4"/>
  </w:num>
  <w:num w:numId="34">
    <w:abstractNumId w:val="23"/>
  </w:num>
  <w:num w:numId="35">
    <w:abstractNumId w:val="7"/>
  </w:num>
  <w:num w:numId="36">
    <w:abstractNumId w:val="32"/>
  </w:num>
  <w:num w:numId="37">
    <w:abstractNumId w:val="31"/>
  </w:num>
  <w:num w:numId="38">
    <w:abstractNumId w:val="40"/>
  </w:num>
  <w:num w:numId="39">
    <w:abstractNumId w:val="14"/>
  </w:num>
  <w:num w:numId="40">
    <w:abstractNumId w:val="10"/>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6CA5"/>
    <w:rsid w:val="00061CED"/>
    <w:rsid w:val="000736D5"/>
    <w:rsid w:val="00094460"/>
    <w:rsid w:val="000E023A"/>
    <w:rsid w:val="000E494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B3F6A"/>
    <w:rsid w:val="003E00B0"/>
    <w:rsid w:val="003F1F6E"/>
    <w:rsid w:val="004D5BBD"/>
    <w:rsid w:val="00520F7B"/>
    <w:rsid w:val="00591458"/>
    <w:rsid w:val="005B5A7B"/>
    <w:rsid w:val="005D43E4"/>
    <w:rsid w:val="00616351"/>
    <w:rsid w:val="006A253D"/>
    <w:rsid w:val="006C4686"/>
    <w:rsid w:val="006D04ED"/>
    <w:rsid w:val="0083138E"/>
    <w:rsid w:val="00835DE5"/>
    <w:rsid w:val="00841953"/>
    <w:rsid w:val="0086239F"/>
    <w:rsid w:val="00900ADD"/>
    <w:rsid w:val="009C710E"/>
    <w:rsid w:val="009F4453"/>
    <w:rsid w:val="009F6804"/>
    <w:rsid w:val="00A51935"/>
    <w:rsid w:val="00A5402C"/>
    <w:rsid w:val="00A75A05"/>
    <w:rsid w:val="00A948D8"/>
    <w:rsid w:val="00AB48F6"/>
    <w:rsid w:val="00AC26C5"/>
    <w:rsid w:val="00AC462E"/>
    <w:rsid w:val="00B20D27"/>
    <w:rsid w:val="00B4631A"/>
    <w:rsid w:val="00B56C5A"/>
    <w:rsid w:val="00BB244B"/>
    <w:rsid w:val="00C87A72"/>
    <w:rsid w:val="00CA38AE"/>
    <w:rsid w:val="00CB423C"/>
    <w:rsid w:val="00CE498D"/>
    <w:rsid w:val="00CF4CD3"/>
    <w:rsid w:val="00D03349"/>
    <w:rsid w:val="00D909B3"/>
    <w:rsid w:val="00D9584C"/>
    <w:rsid w:val="00DA345F"/>
    <w:rsid w:val="00DC27D1"/>
    <w:rsid w:val="00DE19FA"/>
    <w:rsid w:val="00E20928"/>
    <w:rsid w:val="00E356B7"/>
    <w:rsid w:val="00E800F5"/>
    <w:rsid w:val="00EB0DD4"/>
    <w:rsid w:val="00EE3FDF"/>
    <w:rsid w:val="00F2654A"/>
    <w:rsid w:val="00F709BD"/>
    <w:rsid w:val="00F70B56"/>
    <w:rsid w:val="00FB0AA2"/>
    <w:rsid w:val="00FB344A"/>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C659"/>
  <w15:docId w15:val="{6EA006B3-AC6F-4CE9-B234-922F7CD2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D909B3"/>
    <w:pPr>
      <w:keepNext/>
      <w:ind w:firstLine="709"/>
      <w:jc w:val="both"/>
      <w:outlineLvl w:val="0"/>
    </w:pPr>
    <w:rPr>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customStyle="1" w:styleId="menu-item-text">
    <w:name w:val="menu-item-text"/>
    <w:basedOn w:val="a0"/>
    <w:rsid w:val="00AB48F6"/>
  </w:style>
  <w:style w:type="paragraph" w:customStyle="1" w:styleId="ab">
    <w:name w:val="Нормальний текст"/>
    <w:basedOn w:val="a"/>
    <w:rsid w:val="00AB48F6"/>
    <w:pPr>
      <w:spacing w:before="120"/>
      <w:ind w:firstLine="567"/>
    </w:pPr>
    <w:rPr>
      <w:rFonts w:ascii="Antiqua" w:hAnsi="Antiqua"/>
      <w:sz w:val="26"/>
      <w:szCs w:val="20"/>
      <w:lang w:eastAsia="ru-RU"/>
    </w:rPr>
  </w:style>
  <w:style w:type="paragraph" w:customStyle="1" w:styleId="rvps2">
    <w:name w:val="rvps2"/>
    <w:basedOn w:val="a"/>
    <w:rsid w:val="00AB48F6"/>
    <w:pPr>
      <w:spacing w:before="100" w:beforeAutospacing="1" w:after="100" w:afterAutospacing="1"/>
    </w:pPr>
  </w:style>
  <w:style w:type="paragraph" w:customStyle="1" w:styleId="ac">
    <w:name w:val="Назва документа"/>
    <w:basedOn w:val="a"/>
    <w:next w:val="a"/>
    <w:rsid w:val="00AB48F6"/>
    <w:pPr>
      <w:keepNext/>
      <w:keepLines/>
      <w:spacing w:before="240" w:after="240"/>
      <w:jc w:val="center"/>
    </w:pPr>
    <w:rPr>
      <w:rFonts w:ascii="Antiqua" w:hAnsi="Antiqua"/>
      <w:b/>
      <w:sz w:val="26"/>
      <w:szCs w:val="20"/>
      <w:lang w:eastAsia="ru-RU"/>
    </w:rPr>
  </w:style>
  <w:style w:type="table" w:styleId="ad">
    <w:name w:val="Table Grid"/>
    <w:basedOn w:val="a1"/>
    <w:uiPriority w:val="39"/>
    <w:rsid w:val="00AB48F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48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11">
    <w:name w:val="Heading 11"/>
    <w:basedOn w:val="a"/>
    <w:uiPriority w:val="99"/>
    <w:rsid w:val="00D909B3"/>
    <w:pPr>
      <w:widowControl w:val="0"/>
      <w:autoSpaceDE w:val="0"/>
      <w:autoSpaceDN w:val="0"/>
      <w:spacing w:before="40"/>
      <w:ind w:left="389" w:right="613"/>
      <w:jc w:val="center"/>
      <w:outlineLvl w:val="1"/>
    </w:pPr>
    <w:rPr>
      <w:b/>
      <w:bCs/>
      <w:sz w:val="28"/>
      <w:szCs w:val="28"/>
    </w:rPr>
  </w:style>
  <w:style w:type="character" w:customStyle="1" w:styleId="10">
    <w:name w:val="Заголовок 1 Знак"/>
    <w:basedOn w:val="a0"/>
    <w:link w:val="1"/>
    <w:rsid w:val="00D909B3"/>
    <w:rPr>
      <w:rFonts w:ascii="Times New Roman" w:eastAsia="Times New Roman" w:hAnsi="Times New Roman" w:cs="Times New Roman"/>
      <w:sz w:val="28"/>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15863</Words>
  <Characters>90423</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2021-09-27T07:03:00Z</cp:lastPrinted>
  <dcterms:created xsi:type="dcterms:W3CDTF">2021-12-28T13:08:00Z</dcterms:created>
  <dcterms:modified xsi:type="dcterms:W3CDTF">2021-12-28T13:08:00Z</dcterms:modified>
</cp:coreProperties>
</file>