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u w:val="single"/>
          <w:lang w:val="uk-UA"/>
        </w:rPr>
        <w:t xml:space="preserve">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3B1482">
        <w:rPr>
          <w:rFonts w:ascii="Times New Roman" w:hAnsi="Times New Roman" w:cs="Times New Roman"/>
          <w:sz w:val="28"/>
          <w:lang w:val="uk-UA"/>
        </w:rPr>
        <w:t>____</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bookmarkEnd w:id="0"/>
    <w:p w14:paraId="4A94588D" w14:textId="77777777" w:rsidR="00662353" w:rsidRDefault="003019C8" w:rsidP="003019C8">
      <w:pPr>
        <w:pStyle w:val="3ShiftAlt"/>
        <w:spacing w:line="276" w:lineRule="auto"/>
        <w:jc w:val="left"/>
      </w:pPr>
      <w:r w:rsidRPr="003019C8">
        <w:rPr>
          <w:rFonts w:eastAsia="Times New Roman" w:cs="Times New Roman"/>
          <w:szCs w:val="28"/>
        </w:rPr>
        <w:t xml:space="preserve">Про затвердження Положення </w:t>
      </w:r>
      <w:r>
        <w:t>«П</w:t>
      </w:r>
      <w:r w:rsidRPr="003019C8">
        <w:t xml:space="preserve">ро порядок списання </w:t>
      </w:r>
    </w:p>
    <w:p w14:paraId="4A5ADB50" w14:textId="77777777" w:rsidR="00662353" w:rsidRDefault="003019C8" w:rsidP="003019C8">
      <w:pPr>
        <w:pStyle w:val="3ShiftAlt"/>
        <w:spacing w:line="276" w:lineRule="auto"/>
        <w:jc w:val="left"/>
      </w:pPr>
      <w:r w:rsidRPr="003019C8">
        <w:t>та передачу майна</w:t>
      </w:r>
      <w:r w:rsidR="00662353">
        <w:t xml:space="preserve"> </w:t>
      </w:r>
      <w:r w:rsidRPr="003019C8">
        <w:t>комунальної власності</w:t>
      </w:r>
      <w:r>
        <w:t xml:space="preserve"> </w:t>
      </w:r>
      <w:r w:rsidRPr="003019C8">
        <w:t xml:space="preserve">Козятинської </w:t>
      </w:r>
    </w:p>
    <w:p w14:paraId="6AD23D61" w14:textId="1A9C67ED" w:rsidR="003019C8" w:rsidRPr="003019C8" w:rsidRDefault="003019C8" w:rsidP="003019C8">
      <w:pPr>
        <w:pStyle w:val="3ShiftAlt"/>
        <w:spacing w:line="276" w:lineRule="auto"/>
        <w:jc w:val="left"/>
        <w:rPr>
          <w:rFonts w:eastAsia="Times New Roman" w:cs="Times New Roman"/>
          <w:b w:val="0"/>
          <w:bCs w:val="0"/>
          <w:szCs w:val="28"/>
        </w:rPr>
      </w:pPr>
      <w:r w:rsidRPr="003019C8">
        <w:t>міської територіальної громади</w:t>
      </w:r>
      <w:r>
        <w:t>»</w:t>
      </w:r>
    </w:p>
    <w:p w14:paraId="1E89A51B" w14:textId="77777777" w:rsidR="003019C8" w:rsidRPr="003019C8" w:rsidRDefault="003019C8" w:rsidP="003019C8">
      <w:pPr>
        <w:spacing w:after="0" w:line="240" w:lineRule="auto"/>
        <w:rPr>
          <w:rFonts w:ascii="Times New Roman" w:eastAsia="Times New Roman" w:hAnsi="Times New Roman" w:cs="Times New Roman"/>
          <w:sz w:val="28"/>
          <w:szCs w:val="28"/>
          <w:lang w:val="uk-UA"/>
        </w:rPr>
      </w:pPr>
    </w:p>
    <w:p w14:paraId="218FC1D2" w14:textId="024488E1" w:rsidR="003019C8" w:rsidRPr="003019C8" w:rsidRDefault="003019C8" w:rsidP="003019C8">
      <w:pPr>
        <w:spacing w:after="0" w:line="240" w:lineRule="auto"/>
        <w:jc w:val="both"/>
        <w:rPr>
          <w:rFonts w:ascii="Times New Roman" w:eastAsia="Times New Roman" w:hAnsi="Times New Roman" w:cs="Times New Roman"/>
          <w:color w:val="000000"/>
          <w:sz w:val="28"/>
          <w:szCs w:val="28"/>
          <w:shd w:val="clear" w:color="auto" w:fill="FFFFFF"/>
          <w:lang w:val="uk-UA"/>
        </w:rPr>
      </w:pPr>
      <w:r w:rsidRPr="003019C8">
        <w:rPr>
          <w:rFonts w:ascii="Times New Roman" w:eastAsia="Times New Roman" w:hAnsi="Times New Roman" w:cs="Times New Roman"/>
          <w:color w:val="000000"/>
          <w:sz w:val="28"/>
          <w:szCs w:val="28"/>
          <w:shd w:val="clear" w:color="auto" w:fill="FFFFFF"/>
          <w:lang w:val="uk-UA"/>
        </w:rPr>
        <w:t xml:space="preserve">          </w:t>
      </w:r>
      <w:r>
        <w:rPr>
          <w:rFonts w:ascii="Times New Roman" w:eastAsia="Times New Roman" w:hAnsi="Times New Roman" w:cs="Times New Roman"/>
          <w:color w:val="000000"/>
          <w:sz w:val="28"/>
          <w:szCs w:val="28"/>
          <w:shd w:val="clear" w:color="auto" w:fill="FFFFFF"/>
          <w:lang w:val="uk-UA"/>
        </w:rPr>
        <w:t>З метою встановлення єдиних вимог</w:t>
      </w:r>
      <w:r w:rsidRPr="003019C8">
        <w:rPr>
          <w:lang w:val="uk-UA"/>
        </w:rPr>
        <w:t xml:space="preserve"> </w:t>
      </w:r>
      <w:r w:rsidRPr="003019C8">
        <w:rPr>
          <w:rFonts w:ascii="Times New Roman" w:eastAsia="Times New Roman" w:hAnsi="Times New Roman" w:cs="Times New Roman"/>
          <w:color w:val="000000"/>
          <w:sz w:val="28"/>
          <w:szCs w:val="28"/>
          <w:shd w:val="clear" w:color="auto" w:fill="FFFFFF"/>
          <w:lang w:val="uk-UA"/>
        </w:rPr>
        <w:t>до порядку списання майна комунальної власності Козятинської міської територіальної громади</w:t>
      </w:r>
      <w:r>
        <w:rPr>
          <w:rFonts w:ascii="Times New Roman" w:eastAsia="Times New Roman" w:hAnsi="Times New Roman" w:cs="Times New Roman"/>
          <w:color w:val="000000"/>
          <w:sz w:val="28"/>
          <w:szCs w:val="28"/>
          <w:shd w:val="clear" w:color="auto" w:fill="FFFFFF"/>
          <w:lang w:val="uk-UA"/>
        </w:rPr>
        <w:t xml:space="preserve"> та порядку передачі майна з балансу на баланс, 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w:t>
      </w:r>
      <w:r w:rsidRPr="003019C8">
        <w:rPr>
          <w:rFonts w:ascii="Times New Roman" w:eastAsia="Times New Roman" w:hAnsi="Times New Roman" w:cs="Times New Roman"/>
          <w:color w:val="000000"/>
          <w:sz w:val="28"/>
          <w:szCs w:val="28"/>
          <w:shd w:val="clear" w:color="auto" w:fill="FFFFFF"/>
          <w:lang w:val="uk-UA"/>
        </w:rPr>
        <w:t xml:space="preserve"> закон</w:t>
      </w:r>
      <w:r>
        <w:rPr>
          <w:rFonts w:ascii="Times New Roman" w:eastAsia="Times New Roman" w:hAnsi="Times New Roman" w:cs="Times New Roman"/>
          <w:color w:val="000000"/>
          <w:sz w:val="28"/>
          <w:szCs w:val="28"/>
          <w:shd w:val="clear" w:color="auto" w:fill="FFFFFF"/>
          <w:lang w:val="uk-UA"/>
        </w:rPr>
        <w:t>ом</w:t>
      </w:r>
      <w:r w:rsidRPr="003019C8">
        <w:rPr>
          <w:rFonts w:ascii="Times New Roman" w:eastAsia="Times New Roman" w:hAnsi="Times New Roman" w:cs="Times New Roman"/>
          <w:color w:val="000000"/>
          <w:sz w:val="28"/>
          <w:szCs w:val="28"/>
          <w:shd w:val="clear" w:color="auto" w:fill="FFFFFF"/>
          <w:lang w:val="uk-UA"/>
        </w:rPr>
        <w:t xml:space="preserve"> України </w:t>
      </w:r>
      <w:r>
        <w:rPr>
          <w:rFonts w:ascii="Times New Roman" w:eastAsia="Times New Roman" w:hAnsi="Times New Roman" w:cs="Times New Roman"/>
          <w:color w:val="000000"/>
          <w:sz w:val="28"/>
          <w:szCs w:val="28"/>
          <w:shd w:val="clear" w:color="auto" w:fill="FFFFFF"/>
          <w:lang w:val="uk-UA"/>
        </w:rPr>
        <w:t>«</w:t>
      </w:r>
      <w:r w:rsidRPr="003019C8">
        <w:rPr>
          <w:rFonts w:ascii="Times New Roman" w:eastAsia="Times New Roman" w:hAnsi="Times New Roman" w:cs="Times New Roman"/>
          <w:color w:val="000000"/>
          <w:sz w:val="28"/>
          <w:szCs w:val="28"/>
          <w:shd w:val="clear" w:color="auto" w:fill="FFFFFF"/>
          <w:lang w:val="uk-UA"/>
        </w:rPr>
        <w:t>Про місцеве самоврядування в Україні</w:t>
      </w:r>
      <w:r>
        <w:rPr>
          <w:rFonts w:ascii="Times New Roman" w:eastAsia="Times New Roman" w:hAnsi="Times New Roman" w:cs="Times New Roman"/>
          <w:color w:val="000000"/>
          <w:sz w:val="28"/>
          <w:szCs w:val="28"/>
          <w:shd w:val="clear" w:color="auto" w:fill="FFFFFF"/>
          <w:lang w:val="uk-UA"/>
        </w:rPr>
        <w:t>»</w:t>
      </w:r>
      <w:r w:rsidRPr="003019C8">
        <w:rPr>
          <w:rFonts w:ascii="Times New Roman" w:eastAsia="Times New Roman" w:hAnsi="Times New Roman" w:cs="Times New Roman"/>
          <w:color w:val="000000"/>
          <w:sz w:val="28"/>
          <w:szCs w:val="28"/>
          <w:shd w:val="clear" w:color="auto" w:fill="FFFFFF"/>
          <w:lang w:val="uk-UA"/>
        </w:rPr>
        <w:t xml:space="preserve">, </w:t>
      </w:r>
      <w:r>
        <w:rPr>
          <w:rFonts w:ascii="Times New Roman" w:eastAsia="Times New Roman" w:hAnsi="Times New Roman" w:cs="Times New Roman"/>
          <w:color w:val="000000"/>
          <w:sz w:val="28"/>
          <w:szCs w:val="28"/>
          <w:shd w:val="clear" w:color="auto" w:fill="FFFFFF"/>
          <w:lang w:val="uk-UA"/>
        </w:rPr>
        <w:t>законом України «</w:t>
      </w:r>
      <w:r w:rsidRPr="003019C8">
        <w:rPr>
          <w:rFonts w:ascii="Times New Roman" w:eastAsia="Times New Roman" w:hAnsi="Times New Roman" w:cs="Times New Roman"/>
          <w:color w:val="000000"/>
          <w:sz w:val="28"/>
          <w:szCs w:val="28"/>
          <w:shd w:val="clear" w:color="auto" w:fill="FFFFFF"/>
          <w:lang w:val="uk-UA"/>
        </w:rPr>
        <w:t>Про бухгалтерський облік та фінансову звітність в Україні</w:t>
      </w:r>
      <w:r>
        <w:rPr>
          <w:rFonts w:ascii="Times New Roman" w:eastAsia="Times New Roman" w:hAnsi="Times New Roman" w:cs="Times New Roman"/>
          <w:color w:val="000000"/>
          <w:sz w:val="28"/>
          <w:szCs w:val="28"/>
          <w:shd w:val="clear" w:color="auto" w:fill="FFFFFF"/>
          <w:lang w:val="uk-UA"/>
        </w:rPr>
        <w:t>»</w:t>
      </w:r>
      <w:r w:rsidRPr="003019C8">
        <w:rPr>
          <w:rFonts w:ascii="Times New Roman" w:eastAsia="Times New Roman" w:hAnsi="Times New Roman" w:cs="Times New Roman"/>
          <w:color w:val="000000"/>
          <w:sz w:val="28"/>
          <w:szCs w:val="28"/>
          <w:shd w:val="clear" w:color="auto" w:fill="FFFFFF"/>
          <w:lang w:val="uk-UA"/>
        </w:rPr>
        <w:t>, постанов</w:t>
      </w:r>
      <w:r>
        <w:rPr>
          <w:rFonts w:ascii="Times New Roman" w:eastAsia="Times New Roman" w:hAnsi="Times New Roman" w:cs="Times New Roman"/>
          <w:color w:val="000000"/>
          <w:sz w:val="28"/>
          <w:szCs w:val="28"/>
          <w:shd w:val="clear" w:color="auto" w:fill="FFFFFF"/>
          <w:lang w:val="uk-UA"/>
        </w:rPr>
        <w:t>ою</w:t>
      </w:r>
      <w:r w:rsidRPr="003019C8">
        <w:rPr>
          <w:rFonts w:ascii="Times New Roman" w:eastAsia="Times New Roman" w:hAnsi="Times New Roman" w:cs="Times New Roman"/>
          <w:color w:val="000000"/>
          <w:sz w:val="28"/>
          <w:szCs w:val="28"/>
          <w:shd w:val="clear" w:color="auto" w:fill="FFFFFF"/>
          <w:lang w:val="uk-UA"/>
        </w:rPr>
        <w:t xml:space="preserve"> Кабінету Міністрів України від 08 листопада 2007 року №1314 </w:t>
      </w:r>
      <w:r>
        <w:rPr>
          <w:rFonts w:ascii="Times New Roman" w:eastAsia="Times New Roman" w:hAnsi="Times New Roman" w:cs="Times New Roman"/>
          <w:color w:val="000000"/>
          <w:sz w:val="28"/>
          <w:szCs w:val="28"/>
          <w:shd w:val="clear" w:color="auto" w:fill="FFFFFF"/>
          <w:lang w:val="uk-UA"/>
        </w:rPr>
        <w:t>«</w:t>
      </w:r>
      <w:r w:rsidRPr="003019C8">
        <w:rPr>
          <w:rFonts w:ascii="Times New Roman" w:eastAsia="Times New Roman" w:hAnsi="Times New Roman" w:cs="Times New Roman"/>
          <w:color w:val="000000"/>
          <w:sz w:val="28"/>
          <w:szCs w:val="28"/>
          <w:shd w:val="clear" w:color="auto" w:fill="FFFFFF"/>
          <w:lang w:val="uk-UA"/>
        </w:rPr>
        <w:t>Про затвердження Порядку списання об’єктів державної власності</w:t>
      </w:r>
      <w:r>
        <w:rPr>
          <w:rFonts w:ascii="Times New Roman" w:eastAsia="Times New Roman" w:hAnsi="Times New Roman" w:cs="Times New Roman"/>
          <w:color w:val="000000"/>
          <w:sz w:val="28"/>
          <w:szCs w:val="28"/>
          <w:shd w:val="clear" w:color="auto" w:fill="FFFFFF"/>
          <w:lang w:val="uk-UA"/>
        </w:rPr>
        <w:t>»</w:t>
      </w:r>
      <w:r w:rsidRPr="003019C8">
        <w:rPr>
          <w:rFonts w:ascii="Times New Roman" w:eastAsia="Times New Roman" w:hAnsi="Times New Roman" w:cs="Times New Roman"/>
          <w:color w:val="000000"/>
          <w:sz w:val="28"/>
          <w:szCs w:val="28"/>
          <w:shd w:val="clear" w:color="auto" w:fill="FFFFFF"/>
          <w:lang w:val="uk-UA"/>
        </w:rPr>
        <w:t>, міська рада</w:t>
      </w:r>
    </w:p>
    <w:p w14:paraId="230B53EE" w14:textId="77777777" w:rsidR="003019C8" w:rsidRPr="003019C8" w:rsidRDefault="003019C8" w:rsidP="003019C8">
      <w:pPr>
        <w:spacing w:after="0" w:line="240" w:lineRule="auto"/>
        <w:jc w:val="both"/>
        <w:rPr>
          <w:rFonts w:ascii="Times New Roman" w:eastAsia="Times New Roman" w:hAnsi="Times New Roman" w:cs="Times New Roman"/>
          <w:sz w:val="26"/>
          <w:szCs w:val="20"/>
          <w:lang w:val="uk-UA"/>
        </w:rPr>
      </w:pPr>
    </w:p>
    <w:p w14:paraId="049FA59C" w14:textId="77777777" w:rsidR="003019C8" w:rsidRPr="003019C8" w:rsidRDefault="003019C8" w:rsidP="003019C8">
      <w:pPr>
        <w:spacing w:after="0" w:line="240" w:lineRule="auto"/>
        <w:jc w:val="center"/>
        <w:rPr>
          <w:rFonts w:ascii="Times New Roman" w:eastAsia="Times New Roman" w:hAnsi="Times New Roman" w:cs="Times New Roman"/>
          <w:b/>
          <w:bCs/>
          <w:sz w:val="28"/>
          <w:szCs w:val="28"/>
          <w:lang w:val="uk-UA"/>
        </w:rPr>
      </w:pPr>
      <w:r w:rsidRPr="003019C8">
        <w:rPr>
          <w:rFonts w:ascii="Times New Roman" w:eastAsia="Times New Roman" w:hAnsi="Times New Roman" w:cs="Times New Roman"/>
          <w:b/>
          <w:bCs/>
          <w:sz w:val="28"/>
          <w:szCs w:val="28"/>
          <w:lang w:val="uk-UA"/>
        </w:rPr>
        <w:t>В И Р І Ш И Л А:</w:t>
      </w:r>
    </w:p>
    <w:p w14:paraId="7BA10478" w14:textId="77777777" w:rsidR="003019C8" w:rsidRPr="003019C8" w:rsidRDefault="003019C8" w:rsidP="003019C8">
      <w:pPr>
        <w:spacing w:after="0" w:line="240" w:lineRule="auto"/>
        <w:jc w:val="both"/>
        <w:rPr>
          <w:rFonts w:ascii="Times New Roman" w:eastAsia="Times New Roman" w:hAnsi="Times New Roman" w:cs="Times New Roman"/>
          <w:sz w:val="28"/>
          <w:szCs w:val="28"/>
          <w:lang w:val="uk-UA"/>
        </w:rPr>
      </w:pPr>
    </w:p>
    <w:p w14:paraId="6B3575A3" w14:textId="1A43D038" w:rsidR="003019C8" w:rsidRPr="003019C8" w:rsidRDefault="003019C8" w:rsidP="003019C8">
      <w:pPr>
        <w:numPr>
          <w:ilvl w:val="0"/>
          <w:numId w:val="13"/>
        </w:numPr>
        <w:tabs>
          <w:tab w:val="clear" w:pos="840"/>
          <w:tab w:val="left" w:pos="284"/>
        </w:tabs>
        <w:spacing w:after="0" w:line="240" w:lineRule="auto"/>
        <w:ind w:left="0" w:firstLine="0"/>
        <w:jc w:val="both"/>
        <w:rPr>
          <w:rFonts w:ascii="Times New Roman" w:eastAsia="Times New Roman" w:hAnsi="Times New Roman" w:cs="Times New Roman"/>
          <w:sz w:val="28"/>
          <w:szCs w:val="28"/>
          <w:lang w:val="uk-UA"/>
        </w:rPr>
      </w:pPr>
      <w:r w:rsidRPr="003019C8">
        <w:rPr>
          <w:rFonts w:ascii="Times New Roman" w:eastAsia="Times New Roman" w:hAnsi="Times New Roman" w:cs="Times New Roman"/>
          <w:sz w:val="28"/>
          <w:szCs w:val="28"/>
          <w:lang w:val="uk-UA"/>
        </w:rPr>
        <w:t xml:space="preserve">Затвердити Положення </w:t>
      </w:r>
      <w:r>
        <w:rPr>
          <w:rFonts w:ascii="Times New Roman" w:eastAsia="Times New Roman" w:hAnsi="Times New Roman" w:cs="Times New Roman"/>
          <w:sz w:val="28"/>
          <w:szCs w:val="28"/>
          <w:lang w:val="uk-UA"/>
        </w:rPr>
        <w:t>«</w:t>
      </w:r>
      <w:r w:rsidRPr="003019C8">
        <w:rPr>
          <w:rFonts w:ascii="Times New Roman" w:eastAsia="Times New Roman" w:hAnsi="Times New Roman" w:cs="Times New Roman"/>
          <w:sz w:val="28"/>
          <w:szCs w:val="28"/>
          <w:lang w:val="uk-UA"/>
        </w:rPr>
        <w:t>Про порядок списання та передач</w:t>
      </w:r>
      <w:r>
        <w:rPr>
          <w:rFonts w:ascii="Times New Roman" w:eastAsia="Times New Roman" w:hAnsi="Times New Roman" w:cs="Times New Roman"/>
          <w:sz w:val="28"/>
          <w:szCs w:val="28"/>
          <w:lang w:val="uk-UA"/>
        </w:rPr>
        <w:t>у</w:t>
      </w:r>
      <w:r w:rsidRPr="003019C8">
        <w:rPr>
          <w:rFonts w:ascii="Times New Roman" w:eastAsia="Times New Roman" w:hAnsi="Times New Roman" w:cs="Times New Roman"/>
          <w:sz w:val="28"/>
          <w:szCs w:val="28"/>
          <w:lang w:val="uk-UA"/>
        </w:rPr>
        <w:t xml:space="preserve"> майна</w:t>
      </w:r>
      <w:r>
        <w:rPr>
          <w:rFonts w:ascii="Times New Roman" w:eastAsia="Times New Roman" w:hAnsi="Times New Roman" w:cs="Times New Roman"/>
          <w:sz w:val="28"/>
          <w:szCs w:val="28"/>
          <w:lang w:val="uk-UA"/>
        </w:rPr>
        <w:t xml:space="preserve"> </w:t>
      </w:r>
      <w:r w:rsidRPr="003019C8">
        <w:rPr>
          <w:rFonts w:ascii="Times New Roman" w:eastAsia="Times New Roman" w:hAnsi="Times New Roman" w:cs="Times New Roman"/>
          <w:sz w:val="28"/>
          <w:szCs w:val="28"/>
          <w:lang w:val="uk-UA"/>
        </w:rPr>
        <w:t xml:space="preserve"> комунальної власності </w:t>
      </w:r>
      <w:r>
        <w:rPr>
          <w:rFonts w:ascii="Times New Roman" w:eastAsia="Times New Roman" w:hAnsi="Times New Roman" w:cs="Times New Roman"/>
          <w:sz w:val="28"/>
          <w:szCs w:val="28"/>
          <w:lang w:val="uk-UA"/>
        </w:rPr>
        <w:t xml:space="preserve">Козятинської міської </w:t>
      </w:r>
      <w:r w:rsidRPr="003019C8">
        <w:rPr>
          <w:rFonts w:ascii="Times New Roman" w:eastAsia="Times New Roman" w:hAnsi="Times New Roman" w:cs="Times New Roman"/>
          <w:sz w:val="28"/>
          <w:szCs w:val="28"/>
          <w:lang w:val="uk-UA"/>
        </w:rPr>
        <w:t>територіальної громади</w:t>
      </w:r>
      <w:r>
        <w:rPr>
          <w:rFonts w:ascii="Times New Roman" w:eastAsia="Times New Roman" w:hAnsi="Times New Roman" w:cs="Times New Roman"/>
          <w:sz w:val="28"/>
          <w:szCs w:val="28"/>
          <w:lang w:val="uk-UA"/>
        </w:rPr>
        <w:t>»</w:t>
      </w:r>
      <w:r w:rsidRPr="003019C8">
        <w:rPr>
          <w:rFonts w:ascii="Times New Roman" w:eastAsia="Times New Roman" w:hAnsi="Times New Roman" w:cs="Times New Roman"/>
          <w:sz w:val="28"/>
          <w:szCs w:val="28"/>
          <w:lang w:val="uk-UA"/>
        </w:rPr>
        <w:t xml:space="preserve"> згідно додатку.</w:t>
      </w:r>
    </w:p>
    <w:p w14:paraId="7CEEECC4" w14:textId="77777777" w:rsidR="003019C8" w:rsidRPr="003019C8" w:rsidRDefault="003019C8" w:rsidP="003019C8">
      <w:pPr>
        <w:spacing w:after="0" w:line="240" w:lineRule="auto"/>
        <w:jc w:val="both"/>
        <w:rPr>
          <w:rFonts w:ascii="Times New Roman" w:eastAsia="Times New Roman" w:hAnsi="Times New Roman" w:cs="Times New Roman"/>
          <w:sz w:val="28"/>
          <w:szCs w:val="28"/>
          <w:lang w:val="uk-UA"/>
        </w:rPr>
      </w:pPr>
    </w:p>
    <w:p w14:paraId="74FE1376" w14:textId="03137364" w:rsidR="003019C8" w:rsidRPr="003019C8" w:rsidRDefault="003019C8" w:rsidP="003019C8">
      <w:pPr>
        <w:numPr>
          <w:ilvl w:val="0"/>
          <w:numId w:val="13"/>
        </w:numPr>
        <w:tabs>
          <w:tab w:val="clear" w:pos="840"/>
          <w:tab w:val="left" w:pos="284"/>
        </w:tabs>
        <w:spacing w:after="0" w:line="240" w:lineRule="auto"/>
        <w:ind w:left="0" w:firstLine="0"/>
        <w:jc w:val="both"/>
        <w:rPr>
          <w:rFonts w:ascii="Times New Roman" w:eastAsia="Times New Roman" w:hAnsi="Times New Roman" w:cs="Times New Roman"/>
          <w:sz w:val="28"/>
          <w:szCs w:val="28"/>
          <w:lang w:val="uk-UA"/>
        </w:rPr>
      </w:pPr>
      <w:r w:rsidRPr="003019C8">
        <w:rPr>
          <w:rFonts w:ascii="Times New Roman" w:eastAsia="Times New Roman" w:hAnsi="Times New Roman" w:cs="Times New Roman"/>
          <w:sz w:val="28"/>
          <w:szCs w:val="28"/>
          <w:lang w:val="uk-UA"/>
        </w:rPr>
        <w:t xml:space="preserve">Рішення </w:t>
      </w:r>
      <w:r>
        <w:rPr>
          <w:rFonts w:ascii="Times New Roman" w:eastAsia="Times New Roman" w:hAnsi="Times New Roman" w:cs="Times New Roman"/>
          <w:sz w:val="28"/>
          <w:szCs w:val="28"/>
          <w:lang w:val="uk-UA"/>
        </w:rPr>
        <w:t>7</w:t>
      </w:r>
      <w:r w:rsidRPr="003019C8">
        <w:rPr>
          <w:rFonts w:ascii="Times New Roman" w:eastAsia="Times New Roman" w:hAnsi="Times New Roman" w:cs="Times New Roman"/>
          <w:sz w:val="28"/>
          <w:szCs w:val="28"/>
          <w:lang w:val="uk-UA"/>
        </w:rPr>
        <w:t xml:space="preserve"> сесії </w:t>
      </w:r>
      <w:r>
        <w:rPr>
          <w:rFonts w:ascii="Times New Roman" w:eastAsia="Times New Roman" w:hAnsi="Times New Roman" w:cs="Times New Roman"/>
          <w:sz w:val="28"/>
          <w:szCs w:val="28"/>
          <w:lang w:val="uk-UA"/>
        </w:rPr>
        <w:t>7</w:t>
      </w:r>
      <w:r w:rsidRPr="003019C8">
        <w:rPr>
          <w:rFonts w:ascii="Times New Roman" w:eastAsia="Times New Roman" w:hAnsi="Times New Roman" w:cs="Times New Roman"/>
          <w:sz w:val="28"/>
          <w:szCs w:val="28"/>
          <w:lang w:val="uk-UA"/>
        </w:rPr>
        <w:t xml:space="preserve"> скликання Козятинської міської ради від </w:t>
      </w:r>
      <w:r>
        <w:rPr>
          <w:rFonts w:ascii="Times New Roman" w:eastAsia="Times New Roman" w:hAnsi="Times New Roman" w:cs="Times New Roman"/>
          <w:sz w:val="28"/>
          <w:szCs w:val="28"/>
          <w:lang w:val="uk-UA"/>
        </w:rPr>
        <w:t>20.05.2016</w:t>
      </w:r>
      <w:r w:rsidRPr="003019C8">
        <w:rPr>
          <w:rFonts w:ascii="Times New Roman" w:eastAsia="Times New Roman" w:hAnsi="Times New Roman" w:cs="Times New Roman"/>
          <w:sz w:val="28"/>
          <w:szCs w:val="28"/>
          <w:lang w:val="uk-UA"/>
        </w:rPr>
        <w:t xml:space="preserve"> року № </w:t>
      </w:r>
      <w:r>
        <w:rPr>
          <w:rFonts w:ascii="Times New Roman" w:eastAsia="Times New Roman" w:hAnsi="Times New Roman" w:cs="Times New Roman"/>
          <w:sz w:val="28"/>
          <w:szCs w:val="28"/>
          <w:lang w:val="uk-UA"/>
        </w:rPr>
        <w:t>237-</w:t>
      </w:r>
      <w:r>
        <w:rPr>
          <w:rFonts w:ascii="Times New Roman" w:eastAsia="Times New Roman" w:hAnsi="Times New Roman" w:cs="Times New Roman"/>
          <w:sz w:val="28"/>
          <w:szCs w:val="28"/>
          <w:lang w:val="en-US"/>
        </w:rPr>
        <w:t>VII</w:t>
      </w:r>
      <w:r w:rsidRPr="003019C8">
        <w:rPr>
          <w:rFonts w:ascii="Times New Roman" w:eastAsia="Times New Roman" w:hAnsi="Times New Roman" w:cs="Times New Roman"/>
          <w:sz w:val="28"/>
          <w:szCs w:val="28"/>
          <w:lang w:val="uk-UA"/>
        </w:rPr>
        <w:t xml:space="preserve"> вважати таким, що втратило чинність.</w:t>
      </w:r>
    </w:p>
    <w:p w14:paraId="523D843C" w14:textId="77777777" w:rsidR="003019C8" w:rsidRPr="003019C8" w:rsidRDefault="003019C8" w:rsidP="003019C8">
      <w:pPr>
        <w:spacing w:after="0" w:line="240" w:lineRule="auto"/>
        <w:jc w:val="both"/>
        <w:rPr>
          <w:rFonts w:ascii="Times New Roman" w:eastAsia="Times New Roman" w:hAnsi="Times New Roman" w:cs="Times New Roman"/>
          <w:sz w:val="28"/>
          <w:szCs w:val="28"/>
          <w:lang w:val="uk-UA"/>
        </w:rPr>
      </w:pPr>
    </w:p>
    <w:p w14:paraId="16069681" w14:textId="4487A3A5" w:rsidR="00D85FA5" w:rsidRPr="003019C8" w:rsidRDefault="00D85FA5" w:rsidP="003019C8">
      <w:pPr>
        <w:pStyle w:val="a4"/>
        <w:numPr>
          <w:ilvl w:val="0"/>
          <w:numId w:val="13"/>
        </w:numPr>
        <w:tabs>
          <w:tab w:val="clear" w:pos="840"/>
          <w:tab w:val="num" w:pos="284"/>
        </w:tabs>
        <w:ind w:left="0" w:firstLine="0"/>
        <w:jc w:val="both"/>
        <w:rPr>
          <w:rFonts w:ascii="Times New Roman" w:eastAsia="Times New Roman" w:hAnsi="Times New Roman" w:cs="Times New Roman"/>
          <w:sz w:val="28"/>
          <w:szCs w:val="28"/>
        </w:rPr>
      </w:pPr>
      <w:r w:rsidRPr="003019C8">
        <w:rPr>
          <w:rFonts w:ascii="Times New Roman" w:eastAsia="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15C890FB" w14:textId="77777777" w:rsidR="00D85FA5" w:rsidRPr="00D85FA5" w:rsidRDefault="00D85FA5" w:rsidP="00D85FA5">
      <w:pPr>
        <w:widowControl w:val="0"/>
        <w:autoSpaceDE w:val="0"/>
        <w:autoSpaceDN w:val="0"/>
        <w:spacing w:after="0" w:line="240" w:lineRule="auto"/>
        <w:ind w:left="-143"/>
        <w:rPr>
          <w:rFonts w:ascii="Times New Roman" w:eastAsia="Times New Roman" w:hAnsi="Times New Roman" w:cs="Times New Roman"/>
          <w:sz w:val="28"/>
          <w:szCs w:val="28"/>
          <w:lang w:val="uk-UA" w:eastAsia="uk-UA" w:bidi="uk-UA"/>
        </w:rPr>
      </w:pPr>
    </w:p>
    <w:p w14:paraId="557B282C" w14:textId="77777777" w:rsidR="00117CC7" w:rsidRPr="00D85FA5" w:rsidRDefault="00117CC7" w:rsidP="00117CC7">
      <w:pPr>
        <w:spacing w:after="0" w:line="240" w:lineRule="auto"/>
        <w:jc w:val="center"/>
        <w:rPr>
          <w:rFonts w:ascii="Times New Roman" w:eastAsia="Times New Roman" w:hAnsi="Times New Roman" w:cs="Times New Roman"/>
          <w:sz w:val="28"/>
          <w:szCs w:val="28"/>
          <w:lang w:val="uk-UA" w:eastAsia="uk-UA"/>
        </w:rPr>
      </w:pPr>
    </w:p>
    <w:p w14:paraId="47FD79E8" w14:textId="77777777"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67863D81" w14:textId="77777777" w:rsidR="00662353" w:rsidRDefault="00662353"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p>
    <w:p w14:paraId="7F1EDBEB" w14:textId="60E5B60F"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 xml:space="preserve">О. </w:t>
      </w:r>
      <w:proofErr w:type="spellStart"/>
      <w:r w:rsidRPr="006135CD">
        <w:rPr>
          <w:rFonts w:ascii="Times New Roman" w:hAnsi="Times New Roman" w:cs="Times New Roman"/>
        </w:rPr>
        <w:t>Пузир</w:t>
      </w:r>
      <w:proofErr w:type="spellEnd"/>
    </w:p>
    <w:p w14:paraId="5DE7BC75"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6135CD">
        <w:rPr>
          <w:rFonts w:ascii="Times New Roman" w:hAnsi="Times New Roman" w:cs="Times New Roman"/>
        </w:rPr>
        <w:t>Ю Кукуруза</w:t>
      </w:r>
    </w:p>
    <w:p w14:paraId="1E35B889"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М. Софіюк</w:t>
      </w:r>
    </w:p>
    <w:p w14:paraId="3681151A" w14:textId="7D4BBD18" w:rsidR="00E34187" w:rsidRDefault="00E34187" w:rsidP="004E4BD2">
      <w:pPr>
        <w:rPr>
          <w:rFonts w:ascii="Times New Roman" w:hAnsi="Times New Roman" w:cs="Times New Roman"/>
          <w:sz w:val="28"/>
          <w:szCs w:val="28"/>
          <w:lang w:val="uk-UA"/>
        </w:rPr>
      </w:pPr>
    </w:p>
    <w:p w14:paraId="5DA2454B" w14:textId="77777777" w:rsidR="00662353" w:rsidRDefault="00662353" w:rsidP="004E4BD2">
      <w:pPr>
        <w:rPr>
          <w:rFonts w:ascii="Times New Roman" w:hAnsi="Times New Roman" w:cs="Times New Roman"/>
          <w:sz w:val="28"/>
          <w:szCs w:val="28"/>
          <w:lang w:val="uk-UA"/>
        </w:rPr>
      </w:pPr>
    </w:p>
    <w:p w14:paraId="73E3852F" w14:textId="48BA046A" w:rsidR="00662353" w:rsidRPr="00662353" w:rsidRDefault="00662353" w:rsidP="00662353">
      <w:pPr>
        <w:spacing w:after="0" w:line="240" w:lineRule="auto"/>
        <w:jc w:val="both"/>
        <w:rPr>
          <w:rFonts w:ascii="Times New Roman" w:hAnsi="Times New Roman" w:cs="Times New Roman"/>
          <w:sz w:val="24"/>
          <w:szCs w:val="24"/>
          <w:lang w:val="uk-UA"/>
        </w:rPr>
      </w:pPr>
      <w:r>
        <w:rPr>
          <w:rFonts w:ascii="Times New Roman" w:hAnsi="Times New Roman" w:cs="Times New Roman"/>
          <w:sz w:val="28"/>
          <w:szCs w:val="28"/>
          <w:lang w:val="uk-UA"/>
        </w:rPr>
        <w:t xml:space="preserve">                                                                                                       </w:t>
      </w:r>
      <w:r w:rsidRPr="00662353">
        <w:rPr>
          <w:rFonts w:ascii="Times New Roman" w:hAnsi="Times New Roman" w:cs="Times New Roman"/>
          <w:sz w:val="24"/>
          <w:szCs w:val="24"/>
          <w:lang w:val="uk-UA"/>
        </w:rPr>
        <w:t>Додаток</w:t>
      </w:r>
    </w:p>
    <w:p w14:paraId="7A795DD9" w14:textId="280EF98B" w:rsidR="00662353" w:rsidRPr="00662353" w:rsidRDefault="00662353" w:rsidP="00662353">
      <w:pPr>
        <w:spacing w:after="0" w:line="240" w:lineRule="auto"/>
        <w:jc w:val="right"/>
        <w:rPr>
          <w:rFonts w:ascii="Times New Roman" w:hAnsi="Times New Roman" w:cs="Times New Roman"/>
          <w:sz w:val="24"/>
          <w:szCs w:val="24"/>
          <w:lang w:val="uk-UA"/>
        </w:rPr>
      </w:pPr>
      <w:r w:rsidRPr="00662353">
        <w:rPr>
          <w:rFonts w:ascii="Times New Roman" w:hAnsi="Times New Roman" w:cs="Times New Roman"/>
          <w:sz w:val="24"/>
          <w:szCs w:val="24"/>
          <w:lang w:val="uk-UA"/>
        </w:rPr>
        <w:t xml:space="preserve">до рішення   ___ сесії міської ради           </w:t>
      </w:r>
    </w:p>
    <w:p w14:paraId="5FFE1B66" w14:textId="41719803" w:rsidR="00662353" w:rsidRPr="00662353" w:rsidRDefault="00662353" w:rsidP="00662353">
      <w:pPr>
        <w:spacing w:after="0" w:line="240" w:lineRule="auto"/>
        <w:jc w:val="both"/>
        <w:rPr>
          <w:rFonts w:ascii="Times New Roman" w:hAnsi="Times New Roman" w:cs="Times New Roman"/>
          <w:sz w:val="24"/>
          <w:szCs w:val="24"/>
          <w:lang w:val="uk-UA"/>
        </w:rPr>
      </w:pPr>
      <w:r w:rsidRPr="00662353">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662353">
        <w:rPr>
          <w:rFonts w:ascii="Times New Roman" w:hAnsi="Times New Roman" w:cs="Times New Roman"/>
          <w:sz w:val="24"/>
          <w:szCs w:val="24"/>
          <w:lang w:val="uk-UA"/>
        </w:rPr>
        <w:t xml:space="preserve">     ___скликання   від __________ </w:t>
      </w:r>
      <w:r w:rsidRPr="00662353">
        <w:rPr>
          <w:rFonts w:ascii="Times New Roman" w:hAnsi="Times New Roman" w:cs="Times New Roman"/>
          <w:sz w:val="24"/>
          <w:szCs w:val="24"/>
          <w:u w:val="single"/>
          <w:lang w:val="uk-UA"/>
        </w:rPr>
        <w:t xml:space="preserve">№               </w:t>
      </w:r>
    </w:p>
    <w:p w14:paraId="326DF51E" w14:textId="77777777" w:rsidR="00662353" w:rsidRPr="00662353" w:rsidRDefault="00662353" w:rsidP="00662353">
      <w:pPr>
        <w:rPr>
          <w:rFonts w:ascii="Times New Roman" w:hAnsi="Times New Roman" w:cs="Times New Roman"/>
          <w:b/>
          <w:bCs/>
          <w:sz w:val="28"/>
          <w:szCs w:val="28"/>
          <w:lang w:val="uk-UA"/>
        </w:rPr>
      </w:pPr>
    </w:p>
    <w:p w14:paraId="3F614A4D" w14:textId="77777777" w:rsidR="00662353" w:rsidRPr="00662353" w:rsidRDefault="00662353" w:rsidP="00662353">
      <w:pPr>
        <w:spacing w:after="0"/>
        <w:jc w:val="center"/>
        <w:rPr>
          <w:rFonts w:ascii="Times New Roman" w:hAnsi="Times New Roman" w:cs="Times New Roman"/>
          <w:b/>
          <w:bCs/>
          <w:sz w:val="28"/>
          <w:szCs w:val="28"/>
          <w:lang w:val="uk-UA"/>
        </w:rPr>
      </w:pPr>
      <w:r w:rsidRPr="00662353">
        <w:rPr>
          <w:rFonts w:ascii="Times New Roman" w:hAnsi="Times New Roman" w:cs="Times New Roman"/>
          <w:b/>
          <w:bCs/>
          <w:sz w:val="28"/>
          <w:szCs w:val="28"/>
          <w:lang w:val="uk-UA"/>
        </w:rPr>
        <w:t>ПОЛОЖЕННЯ</w:t>
      </w:r>
    </w:p>
    <w:p w14:paraId="126C53FA" w14:textId="77777777" w:rsidR="00662353" w:rsidRPr="00662353" w:rsidRDefault="00662353" w:rsidP="00662353">
      <w:pPr>
        <w:spacing w:after="0"/>
        <w:jc w:val="center"/>
        <w:rPr>
          <w:rFonts w:ascii="Times New Roman" w:hAnsi="Times New Roman" w:cs="Times New Roman"/>
          <w:b/>
          <w:bCs/>
          <w:sz w:val="28"/>
          <w:szCs w:val="28"/>
          <w:lang w:val="uk-UA"/>
        </w:rPr>
      </w:pPr>
      <w:r w:rsidRPr="00662353">
        <w:rPr>
          <w:rFonts w:ascii="Times New Roman" w:hAnsi="Times New Roman" w:cs="Times New Roman"/>
          <w:b/>
          <w:bCs/>
          <w:sz w:val="28"/>
          <w:szCs w:val="28"/>
          <w:lang w:val="uk-UA"/>
        </w:rPr>
        <w:t>про порядок списання та передачу майна комунальної власності</w:t>
      </w:r>
    </w:p>
    <w:p w14:paraId="60DE55CA" w14:textId="77777777" w:rsidR="00662353" w:rsidRPr="00662353" w:rsidRDefault="00662353" w:rsidP="00662353">
      <w:pPr>
        <w:spacing w:after="0"/>
        <w:jc w:val="center"/>
        <w:rPr>
          <w:rFonts w:ascii="Times New Roman" w:hAnsi="Times New Roman" w:cs="Times New Roman"/>
          <w:b/>
          <w:bCs/>
          <w:sz w:val="28"/>
          <w:szCs w:val="28"/>
          <w:lang w:val="uk-UA"/>
        </w:rPr>
      </w:pPr>
      <w:r w:rsidRPr="00662353">
        <w:rPr>
          <w:rFonts w:ascii="Times New Roman" w:hAnsi="Times New Roman" w:cs="Times New Roman"/>
          <w:b/>
          <w:bCs/>
          <w:sz w:val="28"/>
          <w:szCs w:val="28"/>
          <w:lang w:val="uk-UA"/>
        </w:rPr>
        <w:t>Козятинської міської територіальної громади</w:t>
      </w:r>
    </w:p>
    <w:p w14:paraId="58210B79" w14:textId="77777777" w:rsidR="00662353" w:rsidRDefault="00662353" w:rsidP="00662353">
      <w:pPr>
        <w:rPr>
          <w:rFonts w:ascii="Times New Roman" w:hAnsi="Times New Roman" w:cs="Times New Roman"/>
          <w:b/>
          <w:bCs/>
          <w:sz w:val="28"/>
          <w:szCs w:val="28"/>
          <w:lang w:val="uk-UA"/>
        </w:rPr>
      </w:pPr>
    </w:p>
    <w:p w14:paraId="4C8E1A85" w14:textId="2197D05C" w:rsidR="00662353" w:rsidRPr="00662353" w:rsidRDefault="00662353" w:rsidP="00662353">
      <w:pPr>
        <w:jc w:val="center"/>
        <w:rPr>
          <w:rFonts w:ascii="Times New Roman" w:hAnsi="Times New Roman" w:cs="Times New Roman"/>
          <w:b/>
          <w:bCs/>
          <w:sz w:val="28"/>
          <w:szCs w:val="28"/>
          <w:lang w:val="uk-UA"/>
        </w:rPr>
      </w:pPr>
      <w:r w:rsidRPr="00662353">
        <w:rPr>
          <w:rFonts w:ascii="Times New Roman" w:hAnsi="Times New Roman" w:cs="Times New Roman"/>
          <w:b/>
          <w:bCs/>
          <w:sz w:val="28"/>
          <w:szCs w:val="28"/>
          <w:lang w:val="uk-UA"/>
        </w:rPr>
        <w:t>Розділ 1. Загальні положення</w:t>
      </w:r>
    </w:p>
    <w:p w14:paraId="418EFE40" w14:textId="77777777" w:rsidR="00662353" w:rsidRPr="00662353" w:rsidRDefault="00662353" w:rsidP="00662353">
      <w:pPr>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 xml:space="preserve">       Це Положення розроблено відповідно до законів України “Про місцеве самоврядування в Україні”, “Про бухгалтерський облік та фінансову звітність в Україні”, постанови Кабінету Міністрів України від 08 листопада 2007 року №1314 “Про затвердження Порядку списання об’єктів державної власності”.</w:t>
      </w:r>
    </w:p>
    <w:p w14:paraId="25BCBBE4" w14:textId="77777777" w:rsidR="00662353" w:rsidRPr="00662353" w:rsidRDefault="00662353" w:rsidP="00662353">
      <w:pPr>
        <w:jc w:val="center"/>
        <w:rPr>
          <w:rFonts w:ascii="Times New Roman" w:hAnsi="Times New Roman" w:cs="Times New Roman"/>
          <w:b/>
          <w:bCs/>
          <w:sz w:val="28"/>
          <w:szCs w:val="28"/>
          <w:lang w:val="uk-UA"/>
        </w:rPr>
      </w:pPr>
      <w:r w:rsidRPr="00662353">
        <w:rPr>
          <w:rFonts w:ascii="Times New Roman" w:hAnsi="Times New Roman" w:cs="Times New Roman"/>
          <w:b/>
          <w:bCs/>
          <w:sz w:val="28"/>
          <w:szCs w:val="28"/>
          <w:lang w:val="uk-UA"/>
        </w:rPr>
        <w:t>Розділ 2. Порядок списання основних засобів.</w:t>
      </w:r>
    </w:p>
    <w:p w14:paraId="5480CDC1" w14:textId="77777777" w:rsidR="00662353" w:rsidRPr="00662353" w:rsidRDefault="00662353" w:rsidP="00662353">
      <w:pPr>
        <w:numPr>
          <w:ilvl w:val="0"/>
          <w:numId w:val="15"/>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Положення встановлює єдині вимоги до порядку списання майна комунальної власності Козятинської міської територіальної громади, а саме: матеріальні активи, що відповідно до законодавства визнаються основними фондами (засобами) та об’єкти незавершеного будівництва (незавершені капітальні інвестиції в необоротні матеріальні активи), (надалі-Майно).</w:t>
      </w:r>
    </w:p>
    <w:p w14:paraId="6C623A3B" w14:textId="77777777" w:rsidR="00662353" w:rsidRPr="00662353" w:rsidRDefault="00662353" w:rsidP="00662353">
      <w:pPr>
        <w:numPr>
          <w:ilvl w:val="0"/>
          <w:numId w:val="15"/>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У цьому Положенні суб’єктами господарювання є комунальні підприємства, установи, заклади, організації, що засновані на власності територіальної громади (далі - суб’єкт господарювання).</w:t>
      </w:r>
    </w:p>
    <w:p w14:paraId="0F60D077" w14:textId="77777777" w:rsidR="00662353" w:rsidRPr="00662353" w:rsidRDefault="00662353" w:rsidP="00662353">
      <w:pPr>
        <w:spacing w:after="0"/>
        <w:jc w:val="both"/>
        <w:rPr>
          <w:rFonts w:ascii="Times New Roman" w:hAnsi="Times New Roman" w:cs="Times New Roman"/>
          <w:sz w:val="28"/>
          <w:szCs w:val="28"/>
          <w:lang w:val="uk-UA"/>
        </w:rPr>
      </w:pPr>
    </w:p>
    <w:p w14:paraId="102A0F6B" w14:textId="77777777" w:rsidR="00662353" w:rsidRPr="00662353" w:rsidRDefault="00662353" w:rsidP="00662353">
      <w:pPr>
        <w:numPr>
          <w:ilvl w:val="0"/>
          <w:numId w:val="15"/>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Дія цього Положення поширюється на майно, яке належить до комунальної власності Козятинської міської територіальної громади, та закріплено за суб'єктами господарювання або виконавчими органами міської ради на праві господарського відання або на праві оперативного управління.</w:t>
      </w:r>
    </w:p>
    <w:p w14:paraId="389E3977" w14:textId="77777777" w:rsidR="00662353" w:rsidRPr="00662353" w:rsidRDefault="00662353" w:rsidP="00662353">
      <w:pPr>
        <w:numPr>
          <w:ilvl w:val="0"/>
          <w:numId w:val="15"/>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Списанню підлягає майно:</w:t>
      </w:r>
    </w:p>
    <w:p w14:paraId="290F498C" w14:textId="77777777" w:rsidR="00662353" w:rsidRPr="00662353" w:rsidRDefault="00662353" w:rsidP="00662353">
      <w:pPr>
        <w:pStyle w:val="a4"/>
        <w:numPr>
          <w:ilvl w:val="0"/>
          <w:numId w:val="26"/>
        </w:numPr>
        <w:tabs>
          <w:tab w:val="left" w:pos="0"/>
        </w:tabs>
        <w:jc w:val="both"/>
        <w:rPr>
          <w:rFonts w:ascii="Times New Roman" w:hAnsi="Times New Roman" w:cs="Times New Roman"/>
          <w:sz w:val="28"/>
          <w:szCs w:val="28"/>
        </w:rPr>
      </w:pPr>
      <w:r w:rsidRPr="00662353">
        <w:rPr>
          <w:rFonts w:ascii="Times New Roman" w:hAnsi="Times New Roman" w:cs="Times New Roman"/>
          <w:sz w:val="28"/>
          <w:szCs w:val="28"/>
        </w:rPr>
        <w:t>непридатне для подальшого використання (фізично зношене);</w:t>
      </w:r>
    </w:p>
    <w:p w14:paraId="4A8545FE" w14:textId="77777777" w:rsidR="00662353" w:rsidRPr="00662353" w:rsidRDefault="00662353" w:rsidP="00662353">
      <w:pPr>
        <w:pStyle w:val="a4"/>
        <w:numPr>
          <w:ilvl w:val="0"/>
          <w:numId w:val="26"/>
        </w:numPr>
        <w:jc w:val="both"/>
        <w:rPr>
          <w:rFonts w:ascii="Times New Roman" w:hAnsi="Times New Roman" w:cs="Times New Roman"/>
          <w:sz w:val="28"/>
          <w:szCs w:val="28"/>
        </w:rPr>
      </w:pPr>
      <w:r w:rsidRPr="00662353">
        <w:rPr>
          <w:rFonts w:ascii="Times New Roman" w:hAnsi="Times New Roman" w:cs="Times New Roman"/>
          <w:sz w:val="28"/>
          <w:szCs w:val="28"/>
        </w:rPr>
        <w:t>морально застаріле;</w:t>
      </w:r>
    </w:p>
    <w:p w14:paraId="75DAFBB5" w14:textId="77777777" w:rsidR="00662353" w:rsidRPr="00662353" w:rsidRDefault="00662353" w:rsidP="00662353">
      <w:pPr>
        <w:pStyle w:val="a4"/>
        <w:numPr>
          <w:ilvl w:val="0"/>
          <w:numId w:val="26"/>
        </w:numPr>
        <w:jc w:val="both"/>
        <w:rPr>
          <w:rFonts w:ascii="Times New Roman" w:hAnsi="Times New Roman" w:cs="Times New Roman"/>
          <w:sz w:val="28"/>
          <w:szCs w:val="28"/>
        </w:rPr>
      </w:pPr>
      <w:r w:rsidRPr="00662353">
        <w:rPr>
          <w:rFonts w:ascii="Times New Roman" w:hAnsi="Times New Roman" w:cs="Times New Roman"/>
          <w:sz w:val="28"/>
          <w:szCs w:val="28"/>
        </w:rPr>
        <w:t>виявлене в результаті інвентаризації як недостача (здійснюється після відшкодування його вартості, крім випадків, коли здійснити таке відшкодування неможливо);</w:t>
      </w:r>
    </w:p>
    <w:p w14:paraId="6CF7582C" w14:textId="77777777" w:rsidR="00662353" w:rsidRPr="00662353" w:rsidRDefault="00662353" w:rsidP="00662353">
      <w:pPr>
        <w:pStyle w:val="a4"/>
        <w:numPr>
          <w:ilvl w:val="0"/>
          <w:numId w:val="26"/>
        </w:numPr>
        <w:jc w:val="both"/>
        <w:rPr>
          <w:rFonts w:ascii="Times New Roman" w:hAnsi="Times New Roman" w:cs="Times New Roman"/>
          <w:sz w:val="28"/>
          <w:szCs w:val="28"/>
        </w:rPr>
      </w:pPr>
      <w:r w:rsidRPr="00662353">
        <w:rPr>
          <w:rFonts w:ascii="Times New Roman" w:hAnsi="Times New Roman" w:cs="Times New Roman"/>
          <w:sz w:val="28"/>
          <w:szCs w:val="28"/>
        </w:rPr>
        <w:t>пошкоджене внаслідок аварій чи стихійного лиха (за умови, що відновлення його є неможливим або економічно недоцільним і воно не може бути реалізоване).</w:t>
      </w:r>
    </w:p>
    <w:p w14:paraId="67FE6EEB" w14:textId="738FAE8B" w:rsidR="00662353" w:rsidRPr="00662353" w:rsidRDefault="00662353" w:rsidP="00662353">
      <w:pPr>
        <w:numPr>
          <w:ilvl w:val="0"/>
          <w:numId w:val="15"/>
        </w:numPr>
        <w:ind w:left="0" w:firstLine="0"/>
        <w:jc w:val="both"/>
        <w:rPr>
          <w:rFonts w:ascii="Times New Roman" w:hAnsi="Times New Roman" w:cs="Times New Roman"/>
          <w:sz w:val="28"/>
          <w:szCs w:val="28"/>
          <w:lang w:val="uk-UA"/>
        </w:rPr>
      </w:pPr>
      <w:bookmarkStart w:id="1" w:name="o21"/>
      <w:bookmarkEnd w:id="1"/>
      <w:r w:rsidRPr="00662353">
        <w:rPr>
          <w:rFonts w:ascii="Times New Roman" w:hAnsi="Times New Roman" w:cs="Times New Roman"/>
          <w:sz w:val="28"/>
          <w:szCs w:val="28"/>
          <w:lang w:val="uk-UA"/>
        </w:rPr>
        <w:lastRenderedPageBreak/>
        <w:t xml:space="preserve"> Списання  повністю  амортизованих  основних фондів (засобів), інших  необоротних  матеріальних  активів суб’єкта господарювання, первісна  (відновлювальною)  вартість  яких  становить менш як </w:t>
      </w:r>
      <w:r w:rsidR="00334397" w:rsidRPr="00334397">
        <w:rPr>
          <w:rFonts w:ascii="Times New Roman" w:hAnsi="Times New Roman" w:cs="Times New Roman"/>
          <w:sz w:val="28"/>
          <w:szCs w:val="28"/>
          <w:lang w:val="uk-UA"/>
        </w:rPr>
        <w:t>20</w:t>
      </w:r>
      <w:r w:rsidRPr="00334397">
        <w:rPr>
          <w:rFonts w:ascii="Times New Roman" w:hAnsi="Times New Roman" w:cs="Times New Roman"/>
          <w:sz w:val="28"/>
          <w:szCs w:val="28"/>
          <w:lang w:val="uk-UA"/>
        </w:rPr>
        <w:t xml:space="preserve"> тис. гривень</w:t>
      </w:r>
      <w:r w:rsidRPr="00662353">
        <w:rPr>
          <w:rFonts w:ascii="Times New Roman" w:hAnsi="Times New Roman" w:cs="Times New Roman"/>
          <w:sz w:val="28"/>
          <w:szCs w:val="28"/>
          <w:lang w:val="uk-UA"/>
        </w:rPr>
        <w:t xml:space="preserve">,   здійснюється  за  рішенням керівника суб’єкта господарювання  відповідно  до  цього Положення, первісна  (відновлювальною)  вартість  яких  становить  понад </w:t>
      </w:r>
      <w:r w:rsidR="00334397">
        <w:rPr>
          <w:rFonts w:ascii="Times New Roman" w:hAnsi="Times New Roman" w:cs="Times New Roman"/>
          <w:sz w:val="28"/>
          <w:szCs w:val="28"/>
          <w:lang w:val="uk-UA"/>
        </w:rPr>
        <w:t>20</w:t>
      </w:r>
      <w:r w:rsidRPr="00662353">
        <w:rPr>
          <w:rFonts w:ascii="Times New Roman" w:hAnsi="Times New Roman" w:cs="Times New Roman"/>
          <w:sz w:val="28"/>
          <w:szCs w:val="28"/>
          <w:lang w:val="uk-UA"/>
        </w:rPr>
        <w:t xml:space="preserve"> тис. гривень - за рішенням сесії Козятинської міської ради</w:t>
      </w:r>
    </w:p>
    <w:p w14:paraId="26F20C9B" w14:textId="77777777" w:rsidR="00662353" w:rsidRPr="00662353" w:rsidRDefault="00662353" w:rsidP="00662353">
      <w:pPr>
        <w:numPr>
          <w:ilvl w:val="0"/>
          <w:numId w:val="15"/>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 xml:space="preserve"> Для розгляду питання щодо списання майна суб’єкт господарювання, у відповідності до Регламенту міської ради, подає такі документи:</w:t>
      </w:r>
    </w:p>
    <w:p w14:paraId="2EDA6AFB" w14:textId="77777777" w:rsidR="00662353" w:rsidRPr="00662353" w:rsidRDefault="00662353" w:rsidP="00662353">
      <w:pPr>
        <w:pStyle w:val="a4"/>
        <w:numPr>
          <w:ilvl w:val="0"/>
          <w:numId w:val="27"/>
        </w:numPr>
        <w:jc w:val="both"/>
        <w:rPr>
          <w:rFonts w:ascii="Times New Roman" w:hAnsi="Times New Roman" w:cs="Times New Roman"/>
          <w:sz w:val="28"/>
          <w:szCs w:val="28"/>
        </w:rPr>
      </w:pPr>
      <w:r w:rsidRPr="00662353">
        <w:rPr>
          <w:rFonts w:ascii="Times New Roman" w:hAnsi="Times New Roman" w:cs="Times New Roman"/>
          <w:sz w:val="28"/>
          <w:szCs w:val="28"/>
        </w:rPr>
        <w:t>звернення про необхідність списання майна;</w:t>
      </w:r>
    </w:p>
    <w:p w14:paraId="0C46DC67" w14:textId="77777777" w:rsidR="00662353" w:rsidRPr="00662353" w:rsidRDefault="00662353" w:rsidP="00662353">
      <w:pPr>
        <w:pStyle w:val="a4"/>
        <w:numPr>
          <w:ilvl w:val="0"/>
          <w:numId w:val="27"/>
        </w:numPr>
        <w:jc w:val="both"/>
        <w:rPr>
          <w:rFonts w:ascii="Times New Roman" w:hAnsi="Times New Roman" w:cs="Times New Roman"/>
          <w:sz w:val="28"/>
          <w:szCs w:val="28"/>
        </w:rPr>
      </w:pPr>
      <w:r w:rsidRPr="00662353">
        <w:rPr>
          <w:rFonts w:ascii="Times New Roman" w:hAnsi="Times New Roman" w:cs="Times New Roman"/>
          <w:sz w:val="28"/>
          <w:szCs w:val="28"/>
        </w:rPr>
        <w:t>клопотання відповідного галузевого управління міської ради, яке здійснює      повноваження з управління суб’єктом господарювання;</w:t>
      </w:r>
      <w:r w:rsidRPr="00662353">
        <w:rPr>
          <w:rFonts w:ascii="Times New Roman" w:hAnsi="Times New Roman" w:cs="Times New Roman"/>
          <w:sz w:val="28"/>
          <w:szCs w:val="28"/>
          <w:lang w:val="ru-RU"/>
        </w:rPr>
        <w:t> </w:t>
      </w:r>
    </w:p>
    <w:p w14:paraId="15821E42" w14:textId="77777777" w:rsidR="00662353" w:rsidRPr="00662353" w:rsidRDefault="00662353" w:rsidP="00662353">
      <w:pPr>
        <w:pStyle w:val="a4"/>
        <w:numPr>
          <w:ilvl w:val="0"/>
          <w:numId w:val="27"/>
        </w:numPr>
        <w:jc w:val="both"/>
        <w:rPr>
          <w:rFonts w:ascii="Times New Roman" w:hAnsi="Times New Roman" w:cs="Times New Roman"/>
          <w:sz w:val="28"/>
          <w:szCs w:val="28"/>
        </w:rPr>
      </w:pPr>
      <w:r w:rsidRPr="00662353">
        <w:rPr>
          <w:rFonts w:ascii="Times New Roman" w:hAnsi="Times New Roman" w:cs="Times New Roman"/>
          <w:sz w:val="28"/>
          <w:szCs w:val="28"/>
        </w:rPr>
        <w:t>відомість про майно, яке пропонується списати за даними бухгалтерського      обліку;</w:t>
      </w:r>
      <w:r w:rsidRPr="00662353">
        <w:rPr>
          <w:rFonts w:ascii="Times New Roman" w:hAnsi="Times New Roman" w:cs="Times New Roman"/>
          <w:sz w:val="28"/>
          <w:szCs w:val="28"/>
          <w:lang w:val="ru-RU"/>
        </w:rPr>
        <w:t> </w:t>
      </w:r>
    </w:p>
    <w:p w14:paraId="3BCF7E5A" w14:textId="77777777" w:rsidR="00662353" w:rsidRPr="00662353" w:rsidRDefault="00662353" w:rsidP="00662353">
      <w:pPr>
        <w:pStyle w:val="a4"/>
        <w:numPr>
          <w:ilvl w:val="0"/>
          <w:numId w:val="27"/>
        </w:numPr>
        <w:jc w:val="both"/>
        <w:rPr>
          <w:rFonts w:ascii="Times New Roman" w:hAnsi="Times New Roman" w:cs="Times New Roman"/>
          <w:sz w:val="28"/>
          <w:szCs w:val="28"/>
        </w:rPr>
      </w:pPr>
      <w:r w:rsidRPr="00662353">
        <w:rPr>
          <w:rFonts w:ascii="Times New Roman" w:hAnsi="Times New Roman" w:cs="Times New Roman"/>
          <w:sz w:val="28"/>
          <w:szCs w:val="28"/>
        </w:rPr>
        <w:t>акт технічного стану майна, затверджений керівником суб’єкта        господарювання;</w:t>
      </w:r>
    </w:p>
    <w:p w14:paraId="222F1B43" w14:textId="77777777" w:rsidR="00662353" w:rsidRPr="00662353" w:rsidRDefault="00662353" w:rsidP="00662353">
      <w:pPr>
        <w:pStyle w:val="a4"/>
        <w:numPr>
          <w:ilvl w:val="0"/>
          <w:numId w:val="27"/>
        </w:numPr>
        <w:jc w:val="both"/>
        <w:rPr>
          <w:rFonts w:ascii="Times New Roman" w:hAnsi="Times New Roman" w:cs="Times New Roman"/>
          <w:sz w:val="28"/>
          <w:szCs w:val="28"/>
        </w:rPr>
      </w:pPr>
      <w:r w:rsidRPr="00662353">
        <w:rPr>
          <w:rFonts w:ascii="Times New Roman" w:hAnsi="Times New Roman" w:cs="Times New Roman"/>
          <w:sz w:val="28"/>
          <w:szCs w:val="28"/>
        </w:rPr>
        <w:t>відомості про відсутність обтяжень чи обмежень стосовно розпорядження майном, що пропонується списати (разом з відповідними підтверджуючими документами);</w:t>
      </w:r>
    </w:p>
    <w:p w14:paraId="0435A7A5" w14:textId="77777777" w:rsidR="00662353" w:rsidRPr="00662353" w:rsidRDefault="00662353" w:rsidP="00662353">
      <w:pPr>
        <w:pStyle w:val="a4"/>
        <w:numPr>
          <w:ilvl w:val="0"/>
          <w:numId w:val="27"/>
        </w:numPr>
        <w:jc w:val="both"/>
        <w:rPr>
          <w:rFonts w:ascii="Times New Roman" w:hAnsi="Times New Roman" w:cs="Times New Roman"/>
          <w:sz w:val="28"/>
          <w:szCs w:val="28"/>
        </w:rPr>
      </w:pPr>
      <w:r w:rsidRPr="00662353">
        <w:rPr>
          <w:rFonts w:ascii="Times New Roman" w:hAnsi="Times New Roman" w:cs="Times New Roman"/>
          <w:sz w:val="28"/>
          <w:szCs w:val="28"/>
        </w:rPr>
        <w:t>акт про списання основних засобів (типова форма ОЗ-3);</w:t>
      </w:r>
    </w:p>
    <w:p w14:paraId="196D114D" w14:textId="77777777" w:rsidR="00662353" w:rsidRPr="00662353" w:rsidRDefault="00662353" w:rsidP="00662353">
      <w:pPr>
        <w:pStyle w:val="a4"/>
        <w:numPr>
          <w:ilvl w:val="0"/>
          <w:numId w:val="27"/>
        </w:numPr>
        <w:jc w:val="both"/>
        <w:rPr>
          <w:rFonts w:ascii="Times New Roman" w:hAnsi="Times New Roman" w:cs="Times New Roman"/>
          <w:sz w:val="28"/>
          <w:szCs w:val="28"/>
        </w:rPr>
      </w:pPr>
      <w:r w:rsidRPr="00662353">
        <w:rPr>
          <w:rFonts w:ascii="Times New Roman" w:hAnsi="Times New Roman" w:cs="Times New Roman"/>
          <w:sz w:val="28"/>
          <w:szCs w:val="28"/>
        </w:rPr>
        <w:t>акт про списання автотранспортних засобів (типова форма ОЗ-4);</w:t>
      </w:r>
    </w:p>
    <w:p w14:paraId="083D7ED5" w14:textId="77777777" w:rsidR="00662353" w:rsidRPr="00662353" w:rsidRDefault="00662353" w:rsidP="00662353">
      <w:pPr>
        <w:pStyle w:val="a4"/>
        <w:numPr>
          <w:ilvl w:val="0"/>
          <w:numId w:val="27"/>
        </w:numPr>
        <w:jc w:val="both"/>
        <w:rPr>
          <w:rFonts w:ascii="Times New Roman" w:hAnsi="Times New Roman" w:cs="Times New Roman"/>
          <w:sz w:val="28"/>
          <w:szCs w:val="28"/>
        </w:rPr>
      </w:pPr>
      <w:r w:rsidRPr="00662353">
        <w:rPr>
          <w:rFonts w:ascii="Times New Roman" w:hAnsi="Times New Roman" w:cs="Times New Roman"/>
          <w:sz w:val="28"/>
          <w:szCs w:val="28"/>
        </w:rPr>
        <w:t>копія технічного паспорта (для транспортних засобів);</w:t>
      </w:r>
    </w:p>
    <w:p w14:paraId="3A376C46" w14:textId="77777777" w:rsidR="00662353" w:rsidRPr="00662353" w:rsidRDefault="00662353" w:rsidP="00662353">
      <w:pPr>
        <w:pStyle w:val="a4"/>
        <w:numPr>
          <w:ilvl w:val="0"/>
          <w:numId w:val="27"/>
        </w:numPr>
        <w:jc w:val="both"/>
        <w:rPr>
          <w:rFonts w:ascii="Times New Roman" w:hAnsi="Times New Roman" w:cs="Times New Roman"/>
          <w:sz w:val="28"/>
          <w:szCs w:val="28"/>
        </w:rPr>
      </w:pPr>
      <w:r w:rsidRPr="00662353">
        <w:rPr>
          <w:rFonts w:ascii="Times New Roman" w:hAnsi="Times New Roman" w:cs="Times New Roman"/>
          <w:sz w:val="28"/>
          <w:szCs w:val="28"/>
        </w:rPr>
        <w:t>висновок (технічний звіт) про непридатність до експлуатації об’єктів нерухомості від спеціалізованих організацій;</w:t>
      </w:r>
    </w:p>
    <w:p w14:paraId="7B418A6D" w14:textId="77777777" w:rsidR="00662353" w:rsidRPr="00662353" w:rsidRDefault="00662353" w:rsidP="00662353">
      <w:pPr>
        <w:pStyle w:val="a4"/>
        <w:numPr>
          <w:ilvl w:val="0"/>
          <w:numId w:val="27"/>
        </w:numPr>
        <w:jc w:val="both"/>
        <w:rPr>
          <w:rFonts w:ascii="Times New Roman" w:hAnsi="Times New Roman" w:cs="Times New Roman"/>
          <w:sz w:val="28"/>
          <w:szCs w:val="28"/>
        </w:rPr>
      </w:pPr>
      <w:r w:rsidRPr="00662353">
        <w:rPr>
          <w:rFonts w:ascii="Times New Roman" w:hAnsi="Times New Roman" w:cs="Times New Roman"/>
          <w:sz w:val="28"/>
          <w:szCs w:val="28"/>
        </w:rPr>
        <w:t>відомості про земельну ділянку, на якій розташоване нерухоме майно, із зазначенням напрямів подальшого використання земельних ділянок, які вивільняються, а також копії підтверджуючих документів, зокрема державного акту на право постійного користування землею, кадастрового плану;</w:t>
      </w:r>
      <w:r w:rsidRPr="00662353">
        <w:rPr>
          <w:rFonts w:ascii="Times New Roman" w:hAnsi="Times New Roman" w:cs="Times New Roman"/>
          <w:sz w:val="28"/>
          <w:szCs w:val="28"/>
          <w:lang w:val="ru-RU"/>
        </w:rPr>
        <w:t> </w:t>
      </w:r>
    </w:p>
    <w:p w14:paraId="1C685F00" w14:textId="77777777" w:rsidR="00662353" w:rsidRPr="00662353" w:rsidRDefault="00662353" w:rsidP="00662353">
      <w:pPr>
        <w:pStyle w:val="a4"/>
        <w:numPr>
          <w:ilvl w:val="0"/>
          <w:numId w:val="27"/>
        </w:numPr>
        <w:jc w:val="both"/>
        <w:rPr>
          <w:rFonts w:ascii="Times New Roman" w:hAnsi="Times New Roman" w:cs="Times New Roman"/>
          <w:sz w:val="28"/>
          <w:szCs w:val="28"/>
        </w:rPr>
      </w:pPr>
      <w:r w:rsidRPr="00662353">
        <w:rPr>
          <w:rFonts w:ascii="Times New Roman" w:hAnsi="Times New Roman" w:cs="Times New Roman"/>
          <w:sz w:val="28"/>
          <w:szCs w:val="28"/>
        </w:rPr>
        <w:t>відомості про об’єкти незавершеного будівництва, а саме: дата початку і припинення будівництва, затверджена загальна вартість, вартість робіт, виконаних станом на дату припинення будівництва (ким і коли затверджено завдання на проектування, загальна кошторисна вартість проектно-вишукувальних робіт, кошторисна вартість проектно-вишукувальних робіт, виконаних до їх припинення, стадії виконаних робіт).</w:t>
      </w:r>
    </w:p>
    <w:p w14:paraId="6B114FF3" w14:textId="185766DC" w:rsidR="00662353" w:rsidRPr="00662353" w:rsidRDefault="00662353" w:rsidP="00662353">
      <w:pPr>
        <w:pStyle w:val="a4"/>
        <w:numPr>
          <w:ilvl w:val="0"/>
          <w:numId w:val="27"/>
        </w:numPr>
        <w:jc w:val="both"/>
        <w:rPr>
          <w:rFonts w:ascii="Times New Roman" w:hAnsi="Times New Roman" w:cs="Times New Roman"/>
          <w:sz w:val="28"/>
          <w:szCs w:val="28"/>
        </w:rPr>
      </w:pPr>
      <w:r w:rsidRPr="00662353">
        <w:rPr>
          <w:rFonts w:ascii="Times New Roman" w:hAnsi="Times New Roman" w:cs="Times New Roman"/>
          <w:sz w:val="28"/>
          <w:szCs w:val="28"/>
        </w:rPr>
        <w:t xml:space="preserve">при списанні медичної техніки, оргтехніки, технологічного обладнання, іншого майна, первісною вартістю понад </w:t>
      </w:r>
      <w:r w:rsidR="00334397">
        <w:rPr>
          <w:rFonts w:ascii="Times New Roman" w:hAnsi="Times New Roman" w:cs="Times New Roman"/>
          <w:sz w:val="28"/>
          <w:szCs w:val="28"/>
        </w:rPr>
        <w:t>1</w:t>
      </w:r>
      <w:r w:rsidRPr="00662353">
        <w:rPr>
          <w:rFonts w:ascii="Times New Roman" w:hAnsi="Times New Roman" w:cs="Times New Roman"/>
          <w:sz w:val="28"/>
          <w:szCs w:val="28"/>
        </w:rPr>
        <w:t>0 000 грн. додається письмовий висновок про непридатність (недоцільність проведення ремонту) від організації, що має відповідну ліцензію.</w:t>
      </w:r>
    </w:p>
    <w:p w14:paraId="12350C06" w14:textId="77777777" w:rsidR="00662353" w:rsidRPr="00662353" w:rsidRDefault="00662353" w:rsidP="00662353">
      <w:pPr>
        <w:numPr>
          <w:ilvl w:val="0"/>
          <w:numId w:val="15"/>
        </w:numPr>
        <w:tabs>
          <w:tab w:val="left" w:pos="142"/>
        </w:tabs>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Рішення про надання чи відмову в наданні згоди на списання майна приймається сесією Козятинської міської ради.</w:t>
      </w:r>
    </w:p>
    <w:p w14:paraId="181B07A4" w14:textId="0396B36C" w:rsidR="00662353" w:rsidRPr="00662353" w:rsidRDefault="00662353" w:rsidP="00662353">
      <w:pPr>
        <w:spacing w:after="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662353">
        <w:rPr>
          <w:rFonts w:ascii="Times New Roman" w:hAnsi="Times New Roman" w:cs="Times New Roman"/>
          <w:sz w:val="28"/>
          <w:szCs w:val="28"/>
          <w:lang w:val="uk-UA"/>
        </w:rPr>
        <w:t xml:space="preserve">  Рішення про відмову в наданні згоди на списання майна приймається у разі, коли:</w:t>
      </w:r>
    </w:p>
    <w:p w14:paraId="6000E0AA" w14:textId="77777777" w:rsidR="00662353" w:rsidRPr="00662353" w:rsidRDefault="00662353" w:rsidP="00662353">
      <w:pPr>
        <w:pStyle w:val="a4"/>
        <w:numPr>
          <w:ilvl w:val="0"/>
          <w:numId w:val="28"/>
        </w:numPr>
        <w:jc w:val="both"/>
        <w:rPr>
          <w:rFonts w:ascii="Times New Roman" w:hAnsi="Times New Roman" w:cs="Times New Roman"/>
          <w:sz w:val="28"/>
          <w:szCs w:val="28"/>
        </w:rPr>
      </w:pPr>
      <w:r w:rsidRPr="00662353">
        <w:rPr>
          <w:rFonts w:ascii="Times New Roman" w:hAnsi="Times New Roman" w:cs="Times New Roman"/>
          <w:sz w:val="28"/>
          <w:szCs w:val="28"/>
        </w:rPr>
        <w:lastRenderedPageBreak/>
        <w:t>майно не відповідає вимогам, визначеним у пункті 5 цього Положення;</w:t>
      </w:r>
    </w:p>
    <w:p w14:paraId="1CB7BB8B" w14:textId="77777777" w:rsidR="00662353" w:rsidRPr="00662353" w:rsidRDefault="00662353" w:rsidP="00662353">
      <w:pPr>
        <w:pStyle w:val="a4"/>
        <w:numPr>
          <w:ilvl w:val="0"/>
          <w:numId w:val="28"/>
        </w:numPr>
        <w:jc w:val="both"/>
        <w:rPr>
          <w:rFonts w:ascii="Times New Roman" w:hAnsi="Times New Roman" w:cs="Times New Roman"/>
          <w:sz w:val="28"/>
          <w:szCs w:val="28"/>
        </w:rPr>
      </w:pPr>
      <w:r w:rsidRPr="00662353">
        <w:rPr>
          <w:rFonts w:ascii="Times New Roman" w:hAnsi="Times New Roman" w:cs="Times New Roman"/>
          <w:sz w:val="28"/>
          <w:szCs w:val="28"/>
        </w:rPr>
        <w:t>орган управління майном визначив інші шляхи його використання;</w:t>
      </w:r>
    </w:p>
    <w:p w14:paraId="4FA2788B" w14:textId="77777777" w:rsidR="00662353" w:rsidRPr="00662353" w:rsidRDefault="00662353" w:rsidP="00662353">
      <w:pPr>
        <w:pStyle w:val="a4"/>
        <w:numPr>
          <w:ilvl w:val="0"/>
          <w:numId w:val="28"/>
        </w:numPr>
        <w:jc w:val="both"/>
        <w:rPr>
          <w:rFonts w:ascii="Times New Roman" w:hAnsi="Times New Roman" w:cs="Times New Roman"/>
          <w:sz w:val="28"/>
          <w:szCs w:val="28"/>
        </w:rPr>
      </w:pPr>
      <w:r w:rsidRPr="00662353">
        <w:rPr>
          <w:rFonts w:ascii="Times New Roman" w:hAnsi="Times New Roman" w:cs="Times New Roman"/>
          <w:sz w:val="28"/>
          <w:szCs w:val="28"/>
        </w:rPr>
        <w:t>суб’єкт господарювання подав передбачені цим Положенням документи з порушенням установлених вимог, а також коли в документах наявні суперечності;</w:t>
      </w:r>
    </w:p>
    <w:p w14:paraId="26F75D6A" w14:textId="77777777" w:rsidR="00662353" w:rsidRPr="00662353" w:rsidRDefault="00662353" w:rsidP="00662353">
      <w:pPr>
        <w:pStyle w:val="a4"/>
        <w:numPr>
          <w:ilvl w:val="0"/>
          <w:numId w:val="28"/>
        </w:numPr>
        <w:jc w:val="both"/>
        <w:rPr>
          <w:rFonts w:ascii="Times New Roman" w:hAnsi="Times New Roman" w:cs="Times New Roman"/>
          <w:sz w:val="28"/>
          <w:szCs w:val="28"/>
        </w:rPr>
      </w:pPr>
      <w:r w:rsidRPr="00662353">
        <w:rPr>
          <w:rFonts w:ascii="Times New Roman" w:hAnsi="Times New Roman" w:cs="Times New Roman"/>
          <w:sz w:val="28"/>
          <w:szCs w:val="28"/>
        </w:rPr>
        <w:t>відповідно до законодавства заборонено розпорядження майном. </w:t>
      </w:r>
    </w:p>
    <w:p w14:paraId="7AC77B14" w14:textId="77777777" w:rsidR="00662353" w:rsidRPr="00662353" w:rsidRDefault="00662353" w:rsidP="00662353">
      <w:pPr>
        <w:numPr>
          <w:ilvl w:val="0"/>
          <w:numId w:val="15"/>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Для визначення непридатності майна і встановлення факту неможливості або неефективності проведення його відновлювального ремонту, а також для оформлення необхідної документації на списання майна наказом керівника суб’єкта господарювання утворюється комісія у складі:</w:t>
      </w:r>
    </w:p>
    <w:p w14:paraId="51C9AAB9" w14:textId="77777777" w:rsidR="00662353" w:rsidRPr="00662353" w:rsidRDefault="00662353" w:rsidP="00662353">
      <w:pPr>
        <w:pStyle w:val="a4"/>
        <w:numPr>
          <w:ilvl w:val="0"/>
          <w:numId w:val="29"/>
        </w:numPr>
        <w:jc w:val="both"/>
        <w:rPr>
          <w:rFonts w:ascii="Times New Roman" w:hAnsi="Times New Roman" w:cs="Times New Roman"/>
          <w:sz w:val="28"/>
          <w:szCs w:val="28"/>
        </w:rPr>
      </w:pPr>
      <w:r w:rsidRPr="00662353">
        <w:rPr>
          <w:rFonts w:ascii="Times New Roman" w:hAnsi="Times New Roman" w:cs="Times New Roman"/>
          <w:sz w:val="28"/>
          <w:szCs w:val="28"/>
        </w:rPr>
        <w:t>керівника або його заступника (голова комісії);</w:t>
      </w:r>
    </w:p>
    <w:p w14:paraId="40A749CF" w14:textId="77777777" w:rsidR="00662353" w:rsidRPr="00662353" w:rsidRDefault="00662353" w:rsidP="00662353">
      <w:pPr>
        <w:pStyle w:val="a4"/>
        <w:numPr>
          <w:ilvl w:val="0"/>
          <w:numId w:val="29"/>
        </w:numPr>
        <w:jc w:val="both"/>
        <w:rPr>
          <w:rFonts w:ascii="Times New Roman" w:hAnsi="Times New Roman" w:cs="Times New Roman"/>
          <w:sz w:val="28"/>
          <w:szCs w:val="28"/>
        </w:rPr>
      </w:pPr>
      <w:r w:rsidRPr="00662353">
        <w:rPr>
          <w:rFonts w:ascii="Times New Roman" w:hAnsi="Times New Roman" w:cs="Times New Roman"/>
          <w:sz w:val="28"/>
          <w:szCs w:val="28"/>
        </w:rPr>
        <w:t>головного бухгалтера або його заступника (в установі де штатним розписом посада головного бухгалтера не передбачена, особа, на яку покладено ведення бухгалтерського обліку);</w:t>
      </w:r>
    </w:p>
    <w:p w14:paraId="6CC7526D" w14:textId="77777777" w:rsidR="00662353" w:rsidRPr="00662353" w:rsidRDefault="00662353" w:rsidP="00662353">
      <w:pPr>
        <w:pStyle w:val="a4"/>
        <w:numPr>
          <w:ilvl w:val="0"/>
          <w:numId w:val="29"/>
        </w:numPr>
        <w:jc w:val="both"/>
        <w:rPr>
          <w:rFonts w:ascii="Times New Roman" w:hAnsi="Times New Roman" w:cs="Times New Roman"/>
          <w:sz w:val="28"/>
          <w:szCs w:val="28"/>
        </w:rPr>
      </w:pPr>
      <w:r w:rsidRPr="00662353">
        <w:rPr>
          <w:rFonts w:ascii="Times New Roman" w:hAnsi="Times New Roman" w:cs="Times New Roman"/>
          <w:sz w:val="28"/>
          <w:szCs w:val="28"/>
        </w:rPr>
        <w:t>осіб, на яких покладено відповідальність за збереження майна;</w:t>
      </w:r>
    </w:p>
    <w:p w14:paraId="35B223B2" w14:textId="77777777" w:rsidR="00662353" w:rsidRPr="00662353" w:rsidRDefault="00662353" w:rsidP="00662353">
      <w:pPr>
        <w:pStyle w:val="a4"/>
        <w:numPr>
          <w:ilvl w:val="0"/>
          <w:numId w:val="29"/>
        </w:numPr>
        <w:jc w:val="both"/>
        <w:rPr>
          <w:rFonts w:ascii="Times New Roman" w:hAnsi="Times New Roman" w:cs="Times New Roman"/>
          <w:sz w:val="28"/>
          <w:szCs w:val="28"/>
        </w:rPr>
      </w:pPr>
      <w:r w:rsidRPr="00662353">
        <w:rPr>
          <w:rFonts w:ascii="Times New Roman" w:hAnsi="Times New Roman" w:cs="Times New Roman"/>
          <w:sz w:val="28"/>
          <w:szCs w:val="28"/>
        </w:rPr>
        <w:t>працівників інженерних, технічних, технологічних, будівельних та інших служб суб’єкта господарювання;</w:t>
      </w:r>
    </w:p>
    <w:p w14:paraId="0E10467F" w14:textId="77777777" w:rsidR="00662353" w:rsidRPr="00662353" w:rsidRDefault="00662353" w:rsidP="00662353">
      <w:pPr>
        <w:pStyle w:val="a4"/>
        <w:numPr>
          <w:ilvl w:val="0"/>
          <w:numId w:val="29"/>
        </w:numPr>
        <w:jc w:val="both"/>
        <w:rPr>
          <w:rFonts w:ascii="Times New Roman" w:hAnsi="Times New Roman" w:cs="Times New Roman"/>
          <w:sz w:val="28"/>
          <w:szCs w:val="28"/>
        </w:rPr>
      </w:pPr>
      <w:r w:rsidRPr="00662353">
        <w:rPr>
          <w:rFonts w:ascii="Times New Roman" w:hAnsi="Times New Roman" w:cs="Times New Roman"/>
          <w:sz w:val="28"/>
          <w:szCs w:val="28"/>
        </w:rPr>
        <w:t>представника галузевого управління міської ради, яке здійснює повноваження з управління суб’єктом господарювання, замовника (особи, що здійснює технічний нагляд).</w:t>
      </w:r>
    </w:p>
    <w:p w14:paraId="216D4005" w14:textId="77777777" w:rsidR="00662353" w:rsidRPr="00662353" w:rsidRDefault="00662353" w:rsidP="00662353">
      <w:pPr>
        <w:spacing w:after="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 xml:space="preserve">   До складу комісії можуть входити інші посадові особи.</w:t>
      </w:r>
    </w:p>
    <w:p w14:paraId="773DB709" w14:textId="77777777" w:rsidR="00662353" w:rsidRPr="00662353" w:rsidRDefault="00662353" w:rsidP="00662353">
      <w:pPr>
        <w:numPr>
          <w:ilvl w:val="0"/>
          <w:numId w:val="15"/>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 xml:space="preserve">Комісія: </w:t>
      </w:r>
    </w:p>
    <w:p w14:paraId="15A3CF74" w14:textId="77777777" w:rsidR="00662353" w:rsidRPr="00662353" w:rsidRDefault="00662353" w:rsidP="00662353">
      <w:pPr>
        <w:pStyle w:val="a4"/>
        <w:numPr>
          <w:ilvl w:val="0"/>
          <w:numId w:val="30"/>
        </w:numPr>
        <w:jc w:val="both"/>
        <w:rPr>
          <w:rFonts w:ascii="Times New Roman" w:hAnsi="Times New Roman" w:cs="Times New Roman"/>
          <w:sz w:val="28"/>
          <w:szCs w:val="28"/>
        </w:rPr>
      </w:pPr>
      <w:r w:rsidRPr="00662353">
        <w:rPr>
          <w:rFonts w:ascii="Times New Roman" w:hAnsi="Times New Roman" w:cs="Times New Roman"/>
          <w:sz w:val="28"/>
          <w:szCs w:val="28"/>
        </w:rPr>
        <w:t>проводить в установленому законодавством порядку інвентаризацію майна, що пропонується до списання, та за її результатами складає відповідний акт;</w:t>
      </w:r>
    </w:p>
    <w:p w14:paraId="485A604B" w14:textId="77777777" w:rsidR="00662353" w:rsidRPr="00662353" w:rsidRDefault="00662353" w:rsidP="00662353">
      <w:pPr>
        <w:pStyle w:val="a4"/>
        <w:numPr>
          <w:ilvl w:val="0"/>
          <w:numId w:val="30"/>
        </w:numPr>
        <w:jc w:val="both"/>
        <w:rPr>
          <w:rFonts w:ascii="Times New Roman" w:hAnsi="Times New Roman" w:cs="Times New Roman"/>
          <w:sz w:val="28"/>
          <w:szCs w:val="28"/>
        </w:rPr>
      </w:pPr>
      <w:r w:rsidRPr="00662353">
        <w:rPr>
          <w:rFonts w:ascii="Times New Roman" w:hAnsi="Times New Roman" w:cs="Times New Roman"/>
          <w:sz w:val="28"/>
          <w:szCs w:val="28"/>
        </w:rPr>
        <w:t>проводить огляд майна, що підлягає списанню, використовуючи при цьому необхідну технічну документацію (технічні паспорти, відомості дефектів та інші документи), а також дані бухгалтерського обліку;</w:t>
      </w:r>
    </w:p>
    <w:p w14:paraId="4E2CFE34" w14:textId="77777777" w:rsidR="00662353" w:rsidRPr="00662353" w:rsidRDefault="00662353" w:rsidP="00662353">
      <w:pPr>
        <w:pStyle w:val="a4"/>
        <w:numPr>
          <w:ilvl w:val="0"/>
          <w:numId w:val="30"/>
        </w:numPr>
        <w:jc w:val="both"/>
        <w:rPr>
          <w:rFonts w:ascii="Times New Roman" w:hAnsi="Times New Roman" w:cs="Times New Roman"/>
          <w:sz w:val="28"/>
          <w:szCs w:val="28"/>
        </w:rPr>
      </w:pPr>
      <w:r w:rsidRPr="00662353">
        <w:rPr>
          <w:rFonts w:ascii="Times New Roman" w:hAnsi="Times New Roman" w:cs="Times New Roman"/>
          <w:sz w:val="28"/>
          <w:szCs w:val="28"/>
        </w:rPr>
        <w:t>встановлює конкретні причини списання майна (фізичне зношення, моральне старіння, порушення нормальних умов експлуатації, пошкодження внаслідок аварії, стихійного лиха, тощо);</w:t>
      </w:r>
      <w:r w:rsidRPr="00662353">
        <w:rPr>
          <w:rFonts w:ascii="Times New Roman" w:hAnsi="Times New Roman" w:cs="Times New Roman"/>
          <w:sz w:val="28"/>
          <w:szCs w:val="28"/>
        </w:rPr>
        <w:br/>
        <w:t xml:space="preserve"> встановлює осіб, з вини яких трапився передчасний вихід майна з ладу (якщо таке є);</w:t>
      </w:r>
    </w:p>
    <w:p w14:paraId="2F20EC61" w14:textId="77777777" w:rsidR="00662353" w:rsidRPr="00662353" w:rsidRDefault="00662353" w:rsidP="00662353">
      <w:pPr>
        <w:pStyle w:val="a4"/>
        <w:numPr>
          <w:ilvl w:val="0"/>
          <w:numId w:val="30"/>
        </w:numPr>
        <w:jc w:val="both"/>
        <w:rPr>
          <w:rFonts w:ascii="Times New Roman" w:hAnsi="Times New Roman" w:cs="Times New Roman"/>
          <w:sz w:val="28"/>
          <w:szCs w:val="28"/>
        </w:rPr>
      </w:pPr>
      <w:r w:rsidRPr="00662353">
        <w:rPr>
          <w:rFonts w:ascii="Times New Roman" w:hAnsi="Times New Roman" w:cs="Times New Roman"/>
          <w:sz w:val="28"/>
          <w:szCs w:val="28"/>
        </w:rPr>
        <w:t>визначає можливість використання окремих вузлів, деталей, матеріалів та агрегатів від списання майна і проводить їх оцінку;</w:t>
      </w:r>
    </w:p>
    <w:p w14:paraId="1D1916C3" w14:textId="77777777" w:rsidR="00662353" w:rsidRPr="00662353" w:rsidRDefault="00662353" w:rsidP="00662353">
      <w:pPr>
        <w:pStyle w:val="a4"/>
        <w:numPr>
          <w:ilvl w:val="0"/>
          <w:numId w:val="30"/>
        </w:numPr>
        <w:jc w:val="both"/>
        <w:rPr>
          <w:rFonts w:ascii="Times New Roman" w:hAnsi="Times New Roman" w:cs="Times New Roman"/>
          <w:sz w:val="28"/>
          <w:szCs w:val="28"/>
        </w:rPr>
      </w:pPr>
      <w:r w:rsidRPr="00662353">
        <w:rPr>
          <w:rFonts w:ascii="Times New Roman" w:hAnsi="Times New Roman" w:cs="Times New Roman"/>
          <w:sz w:val="28"/>
          <w:szCs w:val="28"/>
        </w:rPr>
        <w:t>здійснює контроль за вилученням із списаного майна придатних вузлів, деталей та матеріалів із кольорових і дорогоцінних металів, визначає їх кількість, вагу і контролює здачу на відповідний склад;</w:t>
      </w:r>
    </w:p>
    <w:p w14:paraId="668B024A" w14:textId="77777777" w:rsidR="00662353" w:rsidRPr="00662353" w:rsidRDefault="00662353" w:rsidP="00662353">
      <w:pPr>
        <w:pStyle w:val="a4"/>
        <w:numPr>
          <w:ilvl w:val="0"/>
          <w:numId w:val="30"/>
        </w:numPr>
        <w:jc w:val="both"/>
        <w:rPr>
          <w:rFonts w:ascii="Times New Roman" w:hAnsi="Times New Roman" w:cs="Times New Roman"/>
          <w:sz w:val="28"/>
          <w:szCs w:val="28"/>
        </w:rPr>
      </w:pPr>
      <w:r w:rsidRPr="00662353">
        <w:rPr>
          <w:rFonts w:ascii="Times New Roman" w:hAnsi="Times New Roman" w:cs="Times New Roman"/>
          <w:sz w:val="28"/>
          <w:szCs w:val="28"/>
        </w:rPr>
        <w:t>складає відповідно до законодавства акти на списання за встановленою типовою формою.</w:t>
      </w:r>
    </w:p>
    <w:p w14:paraId="7DE3CDB6" w14:textId="77777777" w:rsidR="00662353" w:rsidRPr="00662353" w:rsidRDefault="00662353" w:rsidP="00662353">
      <w:pPr>
        <w:spacing w:after="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 xml:space="preserve">      У разі, коли обладнання списується у зв’язку з будівництвом нових, розширенням, реконструкцією та технічним переоснащенням діючих об’єктів, комісія перевіряє його наявність у плані реконструкції та технічного </w:t>
      </w:r>
      <w:r w:rsidRPr="00662353">
        <w:rPr>
          <w:rFonts w:ascii="Times New Roman" w:hAnsi="Times New Roman" w:cs="Times New Roman"/>
          <w:sz w:val="28"/>
          <w:szCs w:val="28"/>
          <w:lang w:val="uk-UA"/>
        </w:rPr>
        <w:lastRenderedPageBreak/>
        <w:t>переоснащення, затвердженому організацією вищого рівня, і робить в акті про списання посилання на пункт та дату затвердження плану.</w:t>
      </w:r>
    </w:p>
    <w:p w14:paraId="2757B07C" w14:textId="77777777" w:rsidR="00662353" w:rsidRPr="00662353" w:rsidRDefault="00662353" w:rsidP="00662353">
      <w:pPr>
        <w:numPr>
          <w:ilvl w:val="0"/>
          <w:numId w:val="15"/>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За результатами роботи складається протокол засідання комісії, до якого додаються:</w:t>
      </w:r>
    </w:p>
    <w:p w14:paraId="6A1A5824" w14:textId="77777777" w:rsidR="00662353" w:rsidRPr="00662353" w:rsidRDefault="00662353" w:rsidP="00662353">
      <w:pPr>
        <w:pStyle w:val="a4"/>
        <w:numPr>
          <w:ilvl w:val="0"/>
          <w:numId w:val="31"/>
        </w:numPr>
        <w:jc w:val="both"/>
        <w:rPr>
          <w:rFonts w:ascii="Times New Roman" w:hAnsi="Times New Roman" w:cs="Times New Roman"/>
          <w:sz w:val="28"/>
          <w:szCs w:val="28"/>
        </w:rPr>
      </w:pPr>
      <w:r w:rsidRPr="00662353">
        <w:rPr>
          <w:rFonts w:ascii="Times New Roman" w:hAnsi="Times New Roman" w:cs="Times New Roman"/>
          <w:sz w:val="28"/>
          <w:szCs w:val="28"/>
        </w:rPr>
        <w:t>акт інвентаризації майна, що пропонується до списання;</w:t>
      </w:r>
    </w:p>
    <w:p w14:paraId="0FB447C7" w14:textId="77777777" w:rsidR="00662353" w:rsidRPr="00662353" w:rsidRDefault="00662353" w:rsidP="00662353">
      <w:pPr>
        <w:pStyle w:val="a4"/>
        <w:numPr>
          <w:ilvl w:val="0"/>
          <w:numId w:val="31"/>
        </w:numPr>
        <w:jc w:val="both"/>
        <w:rPr>
          <w:rFonts w:ascii="Times New Roman" w:hAnsi="Times New Roman" w:cs="Times New Roman"/>
          <w:sz w:val="28"/>
          <w:szCs w:val="28"/>
        </w:rPr>
      </w:pPr>
      <w:r w:rsidRPr="00662353">
        <w:rPr>
          <w:rFonts w:ascii="Times New Roman" w:hAnsi="Times New Roman" w:cs="Times New Roman"/>
          <w:sz w:val="28"/>
          <w:szCs w:val="28"/>
        </w:rPr>
        <w:t>акт на списання майна;</w:t>
      </w:r>
    </w:p>
    <w:p w14:paraId="123269F3" w14:textId="77777777" w:rsidR="00662353" w:rsidRPr="00662353" w:rsidRDefault="00662353" w:rsidP="00662353">
      <w:pPr>
        <w:pStyle w:val="a4"/>
        <w:numPr>
          <w:ilvl w:val="0"/>
          <w:numId w:val="31"/>
        </w:numPr>
        <w:jc w:val="both"/>
        <w:rPr>
          <w:rFonts w:ascii="Times New Roman" w:hAnsi="Times New Roman" w:cs="Times New Roman"/>
          <w:sz w:val="28"/>
          <w:szCs w:val="28"/>
        </w:rPr>
      </w:pPr>
      <w:r w:rsidRPr="00662353">
        <w:rPr>
          <w:rFonts w:ascii="Times New Roman" w:hAnsi="Times New Roman" w:cs="Times New Roman"/>
          <w:sz w:val="28"/>
          <w:szCs w:val="28"/>
        </w:rPr>
        <w:t>акт технічного стану майна, довільної форми;</w:t>
      </w:r>
    </w:p>
    <w:p w14:paraId="33173BC9" w14:textId="77777777" w:rsidR="00662353" w:rsidRPr="00662353" w:rsidRDefault="00662353" w:rsidP="00662353">
      <w:pPr>
        <w:pStyle w:val="a4"/>
        <w:numPr>
          <w:ilvl w:val="0"/>
          <w:numId w:val="31"/>
        </w:numPr>
        <w:jc w:val="both"/>
        <w:rPr>
          <w:rFonts w:ascii="Times New Roman" w:hAnsi="Times New Roman" w:cs="Times New Roman"/>
          <w:sz w:val="28"/>
          <w:szCs w:val="28"/>
        </w:rPr>
      </w:pPr>
      <w:r w:rsidRPr="00662353">
        <w:rPr>
          <w:rFonts w:ascii="Times New Roman" w:hAnsi="Times New Roman" w:cs="Times New Roman"/>
          <w:sz w:val="28"/>
          <w:szCs w:val="28"/>
        </w:rPr>
        <w:t>інші документи (копія акту про аварію, висновки відповідних інспекцій, державних органів тощо (за наявності).</w:t>
      </w:r>
    </w:p>
    <w:p w14:paraId="1D5D63D1" w14:textId="77777777" w:rsidR="00662353" w:rsidRPr="00662353" w:rsidRDefault="00662353" w:rsidP="00662353">
      <w:pPr>
        <w:spacing w:after="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 xml:space="preserve">    У протоколі засідання комісії зазначаються пропозиції щодо шляхів використання майна, списання якого за висновками комісії є недоцільним, заходи з відшкодування вартості майна, в результаті інвентаризації якого виявлена нестача, чи розукомплектованого.</w:t>
      </w:r>
    </w:p>
    <w:p w14:paraId="22CAFB94" w14:textId="77777777" w:rsidR="00662353" w:rsidRPr="00662353" w:rsidRDefault="00662353" w:rsidP="00662353">
      <w:pPr>
        <w:spacing w:after="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 xml:space="preserve">    Протокол підписується всіма членами комісії, які несуть відповідальність за зміст та достовірність наведених у протоколі даних. Члени комісії, які мають зауваження до протоколу засідання комісії, надають письмові обґрунтування щодо цих зауважень чи незгоди з протоколом.</w:t>
      </w:r>
    </w:p>
    <w:p w14:paraId="60222E83" w14:textId="77777777" w:rsidR="00662353" w:rsidRPr="00662353" w:rsidRDefault="00662353" w:rsidP="00662353">
      <w:pPr>
        <w:spacing w:after="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 xml:space="preserve">     В актах технічного стану майна зазначаються рік виготовлення (будівництва) майна, дата ведення в експлуатацію, обсяг проведеної роботи з модернізації, модифікації, добудови, дообладнання і реконструкції, стан основних частин, деталей і вузлів, конструктивних елементів.</w:t>
      </w:r>
    </w:p>
    <w:p w14:paraId="1A5F37F3" w14:textId="77777777" w:rsidR="00662353" w:rsidRPr="00662353" w:rsidRDefault="00662353" w:rsidP="00662353">
      <w:pPr>
        <w:spacing w:after="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 xml:space="preserve">    В акті на списання майна детально зазначаються причини його списання та робиться висновок про економічну (технічну) недоцільність та/або неможливість відновлення майна.</w:t>
      </w:r>
    </w:p>
    <w:p w14:paraId="51F22F61" w14:textId="77777777" w:rsidR="00662353" w:rsidRPr="00662353" w:rsidRDefault="00662353" w:rsidP="00662353">
      <w:pPr>
        <w:spacing w:after="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 xml:space="preserve">   У разі списання майна, пошкодженого внаслідок аварії чи стихійного лиха, до акту на його списання додається належним чином завірена копія акту про аварію, в якій зазначаються причини, що призвели до неї.</w:t>
      </w:r>
    </w:p>
    <w:p w14:paraId="53108EBA" w14:textId="77777777" w:rsidR="00662353" w:rsidRPr="00662353" w:rsidRDefault="00662353" w:rsidP="00662353">
      <w:pPr>
        <w:spacing w:after="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 xml:space="preserve">   Протокол засідання комісії, акт інвентаризації, акти на списання майна та технічного стану затверджуються керівником суб’єкта господарювання.</w:t>
      </w:r>
    </w:p>
    <w:p w14:paraId="3D406464" w14:textId="77777777" w:rsidR="00662353" w:rsidRPr="00662353" w:rsidRDefault="00662353" w:rsidP="00713FD7">
      <w:pPr>
        <w:numPr>
          <w:ilvl w:val="0"/>
          <w:numId w:val="15"/>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Списання з балансу суб’єкта господарювання майна (за винятком пошкоджених внаслідок аварії чи стихійного лиха, морально застарілих, фізично зношених та виявлених в результаті інвентаризації як недостача) до закінчення періоду нарахування зносу на нього, не може бути здійснено.</w:t>
      </w:r>
    </w:p>
    <w:p w14:paraId="6A581C9A" w14:textId="77777777" w:rsidR="00662353" w:rsidRPr="00662353" w:rsidRDefault="00662353" w:rsidP="00713FD7">
      <w:pPr>
        <w:numPr>
          <w:ilvl w:val="0"/>
          <w:numId w:val="15"/>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Розбирання та демонтаж майна, що пропонується до списання, проводиться тільки після отримання відповідного дозволу на списання цього майна.</w:t>
      </w:r>
    </w:p>
    <w:p w14:paraId="514E3CB3" w14:textId="77777777" w:rsidR="00662353" w:rsidRPr="00662353" w:rsidRDefault="00662353" w:rsidP="00713FD7">
      <w:pPr>
        <w:numPr>
          <w:ilvl w:val="0"/>
          <w:numId w:val="15"/>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 xml:space="preserve">Усі вузли, деталі, матеріали та агрегати розібраного та демонтованого майна, які придатні для ремонту іншого обладнання чи для подальшого використання, а також матеріали, отримані в результаті списання майна, оприбутковуються з відображенням на рахунках бухгалтерського обліку, а </w:t>
      </w:r>
      <w:r w:rsidRPr="00662353">
        <w:rPr>
          <w:rFonts w:ascii="Times New Roman" w:hAnsi="Times New Roman" w:cs="Times New Roman"/>
          <w:sz w:val="28"/>
          <w:szCs w:val="28"/>
          <w:lang w:val="uk-UA"/>
        </w:rPr>
        <w:lastRenderedPageBreak/>
        <w:t>непридатні деталі та матеріали оприбутковуються як інші матеріали і підлягають обов’язковій здачі установі, що займається збором такої сировини.</w:t>
      </w:r>
    </w:p>
    <w:p w14:paraId="417B896D" w14:textId="77777777" w:rsidR="00662353" w:rsidRPr="00662353" w:rsidRDefault="00662353" w:rsidP="00662353">
      <w:pPr>
        <w:numPr>
          <w:ilvl w:val="0"/>
          <w:numId w:val="15"/>
        </w:numPr>
        <w:spacing w:after="0"/>
        <w:ind w:left="0" w:firstLine="0"/>
        <w:rPr>
          <w:rFonts w:ascii="Times New Roman" w:hAnsi="Times New Roman" w:cs="Times New Roman"/>
          <w:sz w:val="28"/>
          <w:szCs w:val="28"/>
          <w:lang w:val="uk-UA"/>
        </w:rPr>
      </w:pPr>
      <w:r w:rsidRPr="00662353">
        <w:rPr>
          <w:rFonts w:ascii="Times New Roman" w:hAnsi="Times New Roman" w:cs="Times New Roman"/>
          <w:sz w:val="28"/>
          <w:szCs w:val="28"/>
          <w:lang w:val="uk-UA"/>
        </w:rPr>
        <w:t>Оцінка придатних вузлів, деталей, матеріалів та агрегатів, отриманих в результаті списання майна, проводиться відповідно до законодавства</w:t>
      </w:r>
      <w:r w:rsidRPr="00662353">
        <w:rPr>
          <w:rFonts w:ascii="Times New Roman" w:hAnsi="Times New Roman" w:cs="Times New Roman"/>
          <w:sz w:val="28"/>
          <w:szCs w:val="28"/>
        </w:rPr>
        <w:t>. </w:t>
      </w:r>
    </w:p>
    <w:p w14:paraId="3B53F1BD" w14:textId="77777777" w:rsidR="00662353" w:rsidRPr="00662353" w:rsidRDefault="00662353" w:rsidP="00713FD7">
      <w:pPr>
        <w:numPr>
          <w:ilvl w:val="0"/>
          <w:numId w:val="15"/>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Вилучені після демонтажу та розбирання майна вузли, деталі, матеріали та агрегати, що містять дорогоцінні метали і дорогоцінне каміння, підлягають здачі суб’єктам господарювання, які провадять діяльність із збиранням та первинною обробкою брухту і відходів дорогоцінних металів і дорогоцінного каміння на підставі ліцензій, одержаних відповідно до вимог Закону України “Про ліцензування певних видів господарської діяльності”.</w:t>
      </w:r>
    </w:p>
    <w:p w14:paraId="1E6DC304" w14:textId="77777777" w:rsidR="00662353" w:rsidRPr="00662353" w:rsidRDefault="00662353" w:rsidP="00713FD7">
      <w:pPr>
        <w:spacing w:after="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 xml:space="preserve">    Забороняється знищувати, здавати в брухт з кольорових і чорних металів техніку, апаратуру, прилади та інші вироби, що містять дорогоцінні метали та дорогоцінне каміння, без попереднього їх вилучення та одночасного оприбуткування придатного для подальшого використання деталей.</w:t>
      </w:r>
    </w:p>
    <w:p w14:paraId="73DF44BF" w14:textId="77777777" w:rsidR="00662353" w:rsidRPr="00662353" w:rsidRDefault="00662353" w:rsidP="00713FD7">
      <w:pPr>
        <w:numPr>
          <w:ilvl w:val="0"/>
          <w:numId w:val="15"/>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Збитки від ліквідації неповністю амортизованого майна відносяться на результати господарської діяльності підприємств, за винятком випадків, коли інше передбачено чинним законодавством.</w:t>
      </w:r>
    </w:p>
    <w:p w14:paraId="575D3A7D" w14:textId="77777777" w:rsidR="00662353" w:rsidRPr="00662353" w:rsidRDefault="00662353" w:rsidP="00713FD7">
      <w:pPr>
        <w:numPr>
          <w:ilvl w:val="0"/>
          <w:numId w:val="15"/>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Посадові особи, які не вжили необхідних заходів для належного забезпечення утримання та збереження майна, несуть відповідальність згідно з чинним законодавством.</w:t>
      </w:r>
    </w:p>
    <w:p w14:paraId="2E99A4DA" w14:textId="77777777" w:rsidR="00662353" w:rsidRPr="00662353" w:rsidRDefault="00662353" w:rsidP="00713FD7">
      <w:pPr>
        <w:spacing w:after="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 xml:space="preserve">     Визначення та відшкодування сум збитків здійснюється відповідно до Закону України “Про визначення розміру збитків, завданих підприємству, установі, організації розкраданням, знищенням (псуванням), недостачею або втратою дорогоцінних металів, дорогоцінного каміння та валютних цінностей” та постанови Кабінету Міністрів України від 22 січня 1996 року №116 “Про затвердження Порядку визначення розміру збитків від розкрадання, нестачі, знищення (псування) матеріальних цінностей”.</w:t>
      </w:r>
    </w:p>
    <w:p w14:paraId="5756180F" w14:textId="77777777" w:rsidR="00662353" w:rsidRPr="00662353" w:rsidRDefault="00662353" w:rsidP="00713FD7">
      <w:pPr>
        <w:numPr>
          <w:ilvl w:val="0"/>
          <w:numId w:val="15"/>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Керівник суб’єкта господарювання та члени комісії забезпечують, згідно із законодавством, подання органу управління майном достовірних матеріалів, передбачених цим Положенням.</w:t>
      </w:r>
    </w:p>
    <w:p w14:paraId="1CE5E1A0" w14:textId="0CFB0BE8" w:rsidR="00662353" w:rsidRDefault="00662353" w:rsidP="00713FD7">
      <w:pPr>
        <w:numPr>
          <w:ilvl w:val="0"/>
          <w:numId w:val="15"/>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Керівник суб’єкта господарювання організовує та забезпечує дотримання процедури списання майна, відповідно до цього Положення.</w:t>
      </w:r>
    </w:p>
    <w:p w14:paraId="1604708A" w14:textId="77777777" w:rsidR="00713FD7" w:rsidRPr="00662353" w:rsidRDefault="00713FD7" w:rsidP="00713FD7">
      <w:pPr>
        <w:spacing w:after="0"/>
        <w:jc w:val="both"/>
        <w:rPr>
          <w:rFonts w:ascii="Times New Roman" w:hAnsi="Times New Roman" w:cs="Times New Roman"/>
          <w:sz w:val="28"/>
          <w:szCs w:val="28"/>
          <w:lang w:val="uk-UA"/>
        </w:rPr>
      </w:pPr>
    </w:p>
    <w:p w14:paraId="3A0D795D" w14:textId="029FA2C6" w:rsidR="00662353" w:rsidRDefault="00662353" w:rsidP="00713FD7">
      <w:pPr>
        <w:spacing w:after="0"/>
        <w:jc w:val="center"/>
        <w:rPr>
          <w:rFonts w:ascii="Times New Roman" w:hAnsi="Times New Roman" w:cs="Times New Roman"/>
          <w:b/>
          <w:bCs/>
          <w:sz w:val="28"/>
          <w:szCs w:val="28"/>
          <w:lang w:val="uk-UA"/>
        </w:rPr>
      </w:pPr>
      <w:r w:rsidRPr="00662353">
        <w:rPr>
          <w:rFonts w:ascii="Times New Roman" w:hAnsi="Times New Roman" w:cs="Times New Roman"/>
          <w:b/>
          <w:bCs/>
          <w:sz w:val="28"/>
          <w:szCs w:val="28"/>
          <w:lang w:val="uk-UA"/>
        </w:rPr>
        <w:t>Розділ 3. Передача комунального майна.</w:t>
      </w:r>
    </w:p>
    <w:p w14:paraId="413442FF" w14:textId="77777777" w:rsidR="00713FD7" w:rsidRPr="00662353" w:rsidRDefault="00713FD7" w:rsidP="00713FD7">
      <w:pPr>
        <w:spacing w:after="0"/>
        <w:jc w:val="center"/>
        <w:rPr>
          <w:rFonts w:ascii="Times New Roman" w:hAnsi="Times New Roman" w:cs="Times New Roman"/>
          <w:b/>
          <w:bCs/>
          <w:sz w:val="28"/>
          <w:szCs w:val="28"/>
          <w:lang w:val="uk-UA"/>
        </w:rPr>
      </w:pPr>
    </w:p>
    <w:p w14:paraId="31F5AE24" w14:textId="77777777" w:rsidR="00662353" w:rsidRPr="00662353" w:rsidRDefault="00662353" w:rsidP="00713FD7">
      <w:pPr>
        <w:numPr>
          <w:ilvl w:val="0"/>
          <w:numId w:val="22"/>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Передача комунального майна з балансу одного підприємства, установи, організації на баланс  іншої здійснюється за рішенням  виконавчого комітету Козятинської міської ради.</w:t>
      </w:r>
    </w:p>
    <w:p w14:paraId="39266E40" w14:textId="77777777" w:rsidR="00662353" w:rsidRPr="00662353" w:rsidRDefault="00662353" w:rsidP="00713FD7">
      <w:pPr>
        <w:numPr>
          <w:ilvl w:val="0"/>
          <w:numId w:val="22"/>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Відповідні проекти рішень про передачу зазначених об'єктів готується управлінням земельних та майнових ресурсів Козятинської міської ради.</w:t>
      </w:r>
    </w:p>
    <w:p w14:paraId="1260588E" w14:textId="77777777" w:rsidR="00662353" w:rsidRPr="00662353" w:rsidRDefault="00662353" w:rsidP="00713FD7">
      <w:pPr>
        <w:numPr>
          <w:ilvl w:val="0"/>
          <w:numId w:val="22"/>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lastRenderedPageBreak/>
        <w:t xml:space="preserve">Ініціювання  передачі  нерухомого  та  іншого  індивідуально визначеного майна з балансу одного підприємства, установи, організації на баланс  іншого  підприємства,  установи,  організації,  що  є  власністю Козятинської міської територіальної громади, можуть здійснювати керівники підприємств, установ, організацій за погодженням з галузевим управлінням,  а   також    управлінням земельних та майнових ресурсів. </w:t>
      </w:r>
    </w:p>
    <w:p w14:paraId="1532081F" w14:textId="77777777" w:rsidR="00662353" w:rsidRPr="00662353" w:rsidRDefault="00662353" w:rsidP="00713FD7">
      <w:pPr>
        <w:numPr>
          <w:ilvl w:val="0"/>
          <w:numId w:val="22"/>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Для вирішення зазначеного питання керівники підприємств, установ, організацій подають клопотання про передачу і згоду про прийняття комунального  майна  з обґрунтуванням необхідності та доцільності передачі майна, погодженні з галузевим управлінням. До клопотання додаються:</w:t>
      </w:r>
    </w:p>
    <w:p w14:paraId="3B6E3A25" w14:textId="77777777" w:rsidR="00662353" w:rsidRPr="00662353" w:rsidRDefault="00662353" w:rsidP="00713FD7">
      <w:pPr>
        <w:numPr>
          <w:ilvl w:val="0"/>
          <w:numId w:val="23"/>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перелік майна з зазначенням: назви майна, року випуску чи введення в експлуатацію, первісної вартості майна, залишкової (балансової) вартості, інвентарного номера;</w:t>
      </w:r>
    </w:p>
    <w:p w14:paraId="0EB96FB7" w14:textId="77777777" w:rsidR="00662353" w:rsidRPr="00662353" w:rsidRDefault="00662353" w:rsidP="00713FD7">
      <w:pPr>
        <w:numPr>
          <w:ilvl w:val="0"/>
          <w:numId w:val="23"/>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при передачі транспортного засобу, крім зазначених вище документів,  завірену належним чином копію технічного паспорту;</w:t>
      </w:r>
    </w:p>
    <w:p w14:paraId="7AFF83E3" w14:textId="77777777" w:rsidR="00662353" w:rsidRPr="00662353" w:rsidRDefault="00662353" w:rsidP="00713FD7">
      <w:pPr>
        <w:numPr>
          <w:ilvl w:val="0"/>
          <w:numId w:val="23"/>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при передачі об’єктів незавершеного будівництва, подає відомості про об’єкти незавершеного будівництва, а саме: дата початку і припинення будівництва, затверджена загальна вартість, вартість робіт, виконаних станом на дату припинення будівництва (ким і коли затверджено завдання на проектування, загальна кошторисна вартість проектно-вишукувальних робіт, кошторисна вартість проектно-вишукувальних робіт, виконаних до їх припинення, стадії виконання робіт).</w:t>
      </w:r>
    </w:p>
    <w:p w14:paraId="37739573" w14:textId="77777777" w:rsidR="00662353" w:rsidRPr="00662353" w:rsidRDefault="00662353" w:rsidP="00713FD7">
      <w:pPr>
        <w:spacing w:after="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 xml:space="preserve">      Керівник суб’єкта господарювання несе відповідальність за зміст наданих документів та достовірність наведених у них даних.</w:t>
      </w:r>
    </w:p>
    <w:p w14:paraId="68392B86" w14:textId="77777777" w:rsidR="00662353" w:rsidRPr="00662353" w:rsidRDefault="00662353" w:rsidP="00713FD7">
      <w:pPr>
        <w:spacing w:after="0"/>
        <w:jc w:val="both"/>
        <w:rPr>
          <w:rFonts w:ascii="Times New Roman" w:hAnsi="Times New Roman" w:cs="Times New Roman"/>
          <w:sz w:val="28"/>
          <w:szCs w:val="28"/>
          <w:lang w:val="uk-UA"/>
        </w:rPr>
      </w:pPr>
    </w:p>
    <w:p w14:paraId="7447B035" w14:textId="77777777" w:rsidR="00662353" w:rsidRPr="00662353" w:rsidRDefault="00662353" w:rsidP="00713FD7">
      <w:pPr>
        <w:numPr>
          <w:ilvl w:val="0"/>
          <w:numId w:val="22"/>
        </w:numPr>
        <w:spacing w:after="0"/>
        <w:ind w:left="0" w:firstLine="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 xml:space="preserve">Управління земельних та майнових ресурсів на підставі поданих документів готує проект рішення виконавчого комітету щодо передачі комунального майна з балансу одного підприємства, установи, організації на баланс іншої та створення комісії по обстеженню майна. </w:t>
      </w:r>
    </w:p>
    <w:p w14:paraId="7D3FDD1B" w14:textId="77777777" w:rsidR="00662353" w:rsidRPr="00662353" w:rsidRDefault="00662353" w:rsidP="00713FD7">
      <w:pPr>
        <w:spacing w:after="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 xml:space="preserve">          До складу комісії по обстеженню комунального майна входять представники  передаючого і приймального  підприємств, організацій, установ, управління земельних та майнових ресурсів, управління житлово-комунального господарства, управління фінансів міської ради, управління містобудування та архітектури. Комісію очолює заступник міського голови.</w:t>
      </w:r>
    </w:p>
    <w:p w14:paraId="16125EC1" w14:textId="77777777" w:rsidR="00662353" w:rsidRPr="00662353" w:rsidRDefault="00662353" w:rsidP="00713FD7">
      <w:pPr>
        <w:spacing w:after="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Передача комунального майна оформляється актом приймання-передачі.</w:t>
      </w:r>
    </w:p>
    <w:p w14:paraId="59C9D506" w14:textId="77777777" w:rsidR="00662353" w:rsidRPr="00662353" w:rsidRDefault="00662353" w:rsidP="00713FD7">
      <w:pPr>
        <w:spacing w:after="0"/>
        <w:jc w:val="both"/>
        <w:rPr>
          <w:rFonts w:ascii="Times New Roman" w:hAnsi="Times New Roman" w:cs="Times New Roman"/>
          <w:sz w:val="28"/>
          <w:szCs w:val="28"/>
          <w:lang w:val="uk-UA"/>
        </w:rPr>
      </w:pPr>
      <w:r w:rsidRPr="00662353">
        <w:rPr>
          <w:rFonts w:ascii="Times New Roman" w:hAnsi="Times New Roman" w:cs="Times New Roman"/>
          <w:sz w:val="28"/>
          <w:szCs w:val="28"/>
          <w:lang w:val="uk-UA"/>
        </w:rPr>
        <w:t xml:space="preserve">Акт приймання-передачі затверджується рішенням виконавчого комітету Козятинської міської ради. </w:t>
      </w:r>
    </w:p>
    <w:p w14:paraId="677360E8" w14:textId="77777777" w:rsidR="00662353" w:rsidRPr="00662353" w:rsidRDefault="00662353" w:rsidP="00713FD7">
      <w:pPr>
        <w:spacing w:after="0"/>
        <w:jc w:val="both"/>
        <w:rPr>
          <w:rFonts w:ascii="Times New Roman" w:hAnsi="Times New Roman" w:cs="Times New Roman"/>
          <w:sz w:val="28"/>
          <w:szCs w:val="28"/>
          <w:lang w:val="uk-UA"/>
        </w:rPr>
      </w:pPr>
    </w:p>
    <w:p w14:paraId="50599952" w14:textId="77777777" w:rsidR="00662353" w:rsidRPr="00662353" w:rsidRDefault="00662353" w:rsidP="00713FD7">
      <w:pPr>
        <w:spacing w:after="0"/>
        <w:jc w:val="both"/>
        <w:rPr>
          <w:rFonts w:ascii="Times New Roman" w:hAnsi="Times New Roman" w:cs="Times New Roman"/>
          <w:sz w:val="28"/>
          <w:szCs w:val="28"/>
          <w:lang w:val="uk-UA"/>
        </w:rPr>
      </w:pPr>
    </w:p>
    <w:p w14:paraId="7E511226" w14:textId="0EECB046" w:rsidR="00662353" w:rsidRPr="0061271D" w:rsidRDefault="00662353" w:rsidP="00713FD7">
      <w:pPr>
        <w:spacing w:after="0"/>
        <w:jc w:val="center"/>
        <w:rPr>
          <w:rFonts w:ascii="Times New Roman" w:hAnsi="Times New Roman" w:cs="Times New Roman"/>
          <w:sz w:val="28"/>
          <w:szCs w:val="28"/>
          <w:lang w:val="uk-UA"/>
        </w:rPr>
      </w:pPr>
      <w:r w:rsidRPr="00662353">
        <w:rPr>
          <w:rFonts w:ascii="Times New Roman" w:hAnsi="Times New Roman" w:cs="Times New Roman"/>
          <w:b/>
          <w:bCs/>
          <w:sz w:val="28"/>
          <w:szCs w:val="28"/>
          <w:lang w:val="uk-UA"/>
        </w:rPr>
        <w:t>Секретар ради                                                        Ірина РЕПАЛО</w:t>
      </w:r>
    </w:p>
    <w:sectPr w:rsidR="00662353" w:rsidRPr="0061271D" w:rsidSect="00662353">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C537E68"/>
    <w:multiLevelType w:val="hybridMultilevel"/>
    <w:tmpl w:val="7CCAC926"/>
    <w:lvl w:ilvl="0" w:tplc="407C25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0651851"/>
    <w:multiLevelType w:val="hybridMultilevel"/>
    <w:tmpl w:val="5AA28C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55A618D"/>
    <w:multiLevelType w:val="hybridMultilevel"/>
    <w:tmpl w:val="498C0542"/>
    <w:lvl w:ilvl="0" w:tplc="413E594A">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5"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D421C59"/>
    <w:multiLevelType w:val="hybridMultilevel"/>
    <w:tmpl w:val="D538682E"/>
    <w:lvl w:ilvl="0" w:tplc="6BDA15A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7"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67B0603"/>
    <w:multiLevelType w:val="hybridMultilevel"/>
    <w:tmpl w:val="85F0B326"/>
    <w:lvl w:ilvl="0" w:tplc="407C25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0" w15:restartNumberingAfterBreak="0">
    <w:nsid w:val="357F0B6F"/>
    <w:multiLevelType w:val="hybridMultilevel"/>
    <w:tmpl w:val="BB2AF060"/>
    <w:lvl w:ilvl="0" w:tplc="407C2516">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1"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3" w15:restartNumberingAfterBreak="0">
    <w:nsid w:val="37FF67D6"/>
    <w:multiLevelType w:val="hybridMultilevel"/>
    <w:tmpl w:val="9A868C8A"/>
    <w:lvl w:ilvl="0" w:tplc="413E594A">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AA63C5C"/>
    <w:multiLevelType w:val="hybridMultilevel"/>
    <w:tmpl w:val="F2EE3C80"/>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6" w15:restartNumberingAfterBreak="0">
    <w:nsid w:val="3ED12690"/>
    <w:multiLevelType w:val="hybridMultilevel"/>
    <w:tmpl w:val="29DE7FE4"/>
    <w:lvl w:ilvl="0" w:tplc="407C2516">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7" w15:restartNumberingAfterBreak="0">
    <w:nsid w:val="418F5B44"/>
    <w:multiLevelType w:val="hybridMultilevel"/>
    <w:tmpl w:val="3870699C"/>
    <w:lvl w:ilvl="0" w:tplc="413E594A">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9" w15:restartNumberingAfterBreak="0">
    <w:nsid w:val="476D5FD8"/>
    <w:multiLevelType w:val="hybridMultilevel"/>
    <w:tmpl w:val="70AE3A6E"/>
    <w:lvl w:ilvl="0" w:tplc="407C25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ADA64E5"/>
    <w:multiLevelType w:val="hybridMultilevel"/>
    <w:tmpl w:val="0706C992"/>
    <w:lvl w:ilvl="0" w:tplc="413E594A">
      <w:start w:val="7"/>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C907049"/>
    <w:multiLevelType w:val="hybridMultilevel"/>
    <w:tmpl w:val="D86A1BF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2" w15:restartNumberingAfterBreak="0">
    <w:nsid w:val="4DED468A"/>
    <w:multiLevelType w:val="hybridMultilevel"/>
    <w:tmpl w:val="57E683FE"/>
    <w:lvl w:ilvl="0" w:tplc="413E594A">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33C62E0"/>
    <w:multiLevelType w:val="hybridMultilevel"/>
    <w:tmpl w:val="5C14D138"/>
    <w:lvl w:ilvl="0" w:tplc="413E594A">
      <w:start w:val="7"/>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4" w15:restartNumberingAfterBreak="0">
    <w:nsid w:val="55513998"/>
    <w:multiLevelType w:val="hybridMultilevel"/>
    <w:tmpl w:val="6348179C"/>
    <w:lvl w:ilvl="0" w:tplc="413E594A">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6" w15:restartNumberingAfterBreak="0">
    <w:nsid w:val="5C625B4B"/>
    <w:multiLevelType w:val="hybridMultilevel"/>
    <w:tmpl w:val="2D465AEC"/>
    <w:lvl w:ilvl="0" w:tplc="407C25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62856D9"/>
    <w:multiLevelType w:val="hybridMultilevel"/>
    <w:tmpl w:val="16F2B2F4"/>
    <w:lvl w:ilvl="0" w:tplc="407C25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D290DF1"/>
    <w:multiLevelType w:val="hybridMultilevel"/>
    <w:tmpl w:val="ABB27E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E0A3941"/>
    <w:multiLevelType w:val="hybridMultilevel"/>
    <w:tmpl w:val="6D361D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548219E"/>
    <w:multiLevelType w:val="hybridMultilevel"/>
    <w:tmpl w:val="F41C5654"/>
    <w:lvl w:ilvl="0" w:tplc="0419000F">
      <w:start w:val="1"/>
      <w:numFmt w:val="decimal"/>
      <w:lvlText w:val="%1."/>
      <w:lvlJc w:val="left"/>
      <w:pPr>
        <w:tabs>
          <w:tab w:val="num" w:pos="840"/>
        </w:tabs>
        <w:ind w:left="840" w:hanging="360"/>
      </w:pPr>
    </w:lvl>
    <w:lvl w:ilvl="1" w:tplc="04190019">
      <w:start w:val="1"/>
      <w:numFmt w:val="lowerLetter"/>
      <w:lvlText w:val="%2."/>
      <w:lvlJc w:val="left"/>
      <w:pPr>
        <w:tabs>
          <w:tab w:val="num" w:pos="1560"/>
        </w:tabs>
        <w:ind w:left="1560" w:hanging="360"/>
      </w:pPr>
    </w:lvl>
    <w:lvl w:ilvl="2" w:tplc="0419001B">
      <w:start w:val="1"/>
      <w:numFmt w:val="lowerRoman"/>
      <w:lvlText w:val="%3."/>
      <w:lvlJc w:val="right"/>
      <w:pPr>
        <w:tabs>
          <w:tab w:val="num" w:pos="2280"/>
        </w:tabs>
        <w:ind w:left="2280" w:hanging="180"/>
      </w:pPr>
    </w:lvl>
    <w:lvl w:ilvl="3" w:tplc="0419000F">
      <w:start w:val="1"/>
      <w:numFmt w:val="decimal"/>
      <w:lvlText w:val="%4."/>
      <w:lvlJc w:val="left"/>
      <w:pPr>
        <w:tabs>
          <w:tab w:val="num" w:pos="3000"/>
        </w:tabs>
        <w:ind w:left="3000" w:hanging="360"/>
      </w:pPr>
    </w:lvl>
    <w:lvl w:ilvl="4" w:tplc="04190019">
      <w:start w:val="1"/>
      <w:numFmt w:val="lowerLetter"/>
      <w:lvlText w:val="%5."/>
      <w:lvlJc w:val="left"/>
      <w:pPr>
        <w:tabs>
          <w:tab w:val="num" w:pos="3720"/>
        </w:tabs>
        <w:ind w:left="3720" w:hanging="360"/>
      </w:pPr>
    </w:lvl>
    <w:lvl w:ilvl="5" w:tplc="0419001B">
      <w:start w:val="1"/>
      <w:numFmt w:val="lowerRoman"/>
      <w:lvlText w:val="%6."/>
      <w:lvlJc w:val="right"/>
      <w:pPr>
        <w:tabs>
          <w:tab w:val="num" w:pos="4440"/>
        </w:tabs>
        <w:ind w:left="4440" w:hanging="180"/>
      </w:pPr>
    </w:lvl>
    <w:lvl w:ilvl="6" w:tplc="0419000F">
      <w:start w:val="1"/>
      <w:numFmt w:val="decimal"/>
      <w:lvlText w:val="%7."/>
      <w:lvlJc w:val="left"/>
      <w:pPr>
        <w:tabs>
          <w:tab w:val="num" w:pos="5160"/>
        </w:tabs>
        <w:ind w:left="5160" w:hanging="360"/>
      </w:pPr>
    </w:lvl>
    <w:lvl w:ilvl="7" w:tplc="04190019">
      <w:start w:val="1"/>
      <w:numFmt w:val="lowerLetter"/>
      <w:lvlText w:val="%8."/>
      <w:lvlJc w:val="left"/>
      <w:pPr>
        <w:tabs>
          <w:tab w:val="num" w:pos="5880"/>
        </w:tabs>
        <w:ind w:left="5880" w:hanging="360"/>
      </w:pPr>
    </w:lvl>
    <w:lvl w:ilvl="8" w:tplc="0419001B">
      <w:start w:val="1"/>
      <w:numFmt w:val="lowerRoman"/>
      <w:lvlText w:val="%9."/>
      <w:lvlJc w:val="right"/>
      <w:pPr>
        <w:tabs>
          <w:tab w:val="num" w:pos="6600"/>
        </w:tabs>
        <w:ind w:left="6600" w:hanging="180"/>
      </w:pPr>
    </w:lvl>
  </w:abstractNum>
  <w:num w:numId="1">
    <w:abstractNumId w:val="5"/>
  </w:num>
  <w:num w:numId="2">
    <w:abstractNumId w:val="25"/>
  </w:num>
  <w:num w:numId="3">
    <w:abstractNumId w:val="12"/>
  </w:num>
  <w:num w:numId="4">
    <w:abstractNumId w:val="18"/>
  </w:num>
  <w:num w:numId="5">
    <w:abstractNumId w:val="15"/>
  </w:num>
  <w:num w:numId="6">
    <w:abstractNumId w:val="4"/>
  </w:num>
  <w:num w:numId="7">
    <w:abstractNumId w:val="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8"/>
  </w:num>
  <w:num w:numId="16">
    <w:abstractNumId w:val="20"/>
  </w:num>
  <w:num w:numId="17">
    <w:abstractNumId w:val="3"/>
  </w:num>
  <w:num w:numId="18">
    <w:abstractNumId w:val="17"/>
  </w:num>
  <w:num w:numId="19">
    <w:abstractNumId w:val="24"/>
  </w:num>
  <w:num w:numId="20">
    <w:abstractNumId w:val="22"/>
  </w:num>
  <w:num w:numId="21">
    <w:abstractNumId w:val="13"/>
  </w:num>
  <w:num w:numId="22">
    <w:abstractNumId w:val="2"/>
  </w:num>
  <w:num w:numId="23">
    <w:abstractNumId w:val="16"/>
  </w:num>
  <w:num w:numId="24">
    <w:abstractNumId w:val="29"/>
  </w:num>
  <w:num w:numId="25">
    <w:abstractNumId w:val="23"/>
  </w:num>
  <w:num w:numId="26">
    <w:abstractNumId w:val="10"/>
  </w:num>
  <w:num w:numId="27">
    <w:abstractNumId w:val="8"/>
  </w:num>
  <w:num w:numId="28">
    <w:abstractNumId w:val="19"/>
  </w:num>
  <w:num w:numId="29">
    <w:abstractNumId w:val="1"/>
  </w:num>
  <w:num w:numId="30">
    <w:abstractNumId w:val="26"/>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17CC7"/>
    <w:rsid w:val="00131308"/>
    <w:rsid w:val="00237BAD"/>
    <w:rsid w:val="00245395"/>
    <w:rsid w:val="002553E3"/>
    <w:rsid w:val="003019C8"/>
    <w:rsid w:val="0031305E"/>
    <w:rsid w:val="00313E0E"/>
    <w:rsid w:val="00334397"/>
    <w:rsid w:val="00382C04"/>
    <w:rsid w:val="003B1482"/>
    <w:rsid w:val="003B7C1E"/>
    <w:rsid w:val="00400D9D"/>
    <w:rsid w:val="00441836"/>
    <w:rsid w:val="004E4BD2"/>
    <w:rsid w:val="0051196E"/>
    <w:rsid w:val="0055166D"/>
    <w:rsid w:val="0061271D"/>
    <w:rsid w:val="006135CD"/>
    <w:rsid w:val="00662353"/>
    <w:rsid w:val="00713FD7"/>
    <w:rsid w:val="00777B18"/>
    <w:rsid w:val="007E45AB"/>
    <w:rsid w:val="00831171"/>
    <w:rsid w:val="008B0FD6"/>
    <w:rsid w:val="00A02596"/>
    <w:rsid w:val="00A47510"/>
    <w:rsid w:val="00AB5EF5"/>
    <w:rsid w:val="00AC76C9"/>
    <w:rsid w:val="00B3433B"/>
    <w:rsid w:val="00B50950"/>
    <w:rsid w:val="00BE2374"/>
    <w:rsid w:val="00BF00FF"/>
    <w:rsid w:val="00C10C97"/>
    <w:rsid w:val="00C12416"/>
    <w:rsid w:val="00C15249"/>
    <w:rsid w:val="00D759A1"/>
    <w:rsid w:val="00D82081"/>
    <w:rsid w:val="00D85FA5"/>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customStyle="1" w:styleId="3ShiftAlt">
    <w:name w:val="Додаток_заголовок 3 (Додаток___Shift+Alt)"/>
    <w:uiPriority w:val="2"/>
    <w:rsid w:val="003019C8"/>
    <w:pPr>
      <w:suppressAutoHyphens/>
      <w:autoSpaceDE w:val="0"/>
      <w:autoSpaceDN w:val="0"/>
      <w:adjustRightInd w:val="0"/>
      <w:spacing w:after="0" w:line="230" w:lineRule="atLeast"/>
      <w:jc w:val="center"/>
      <w:textAlignment w:val="center"/>
    </w:pPr>
    <w:rPr>
      <w:rFonts w:ascii="Times New Roman" w:eastAsia="Calibri" w:hAnsi="Times New Roman" w:cs="Myriad Pro"/>
      <w:b/>
      <w:bCs/>
      <w:color w:val="000000"/>
      <w:sz w:val="2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08069">
      <w:bodyDiv w:val="1"/>
      <w:marLeft w:val="0"/>
      <w:marRight w:val="0"/>
      <w:marTop w:val="0"/>
      <w:marBottom w:val="0"/>
      <w:divBdr>
        <w:top w:val="none" w:sz="0" w:space="0" w:color="auto"/>
        <w:left w:val="none" w:sz="0" w:space="0" w:color="auto"/>
        <w:bottom w:val="none" w:sz="0" w:space="0" w:color="auto"/>
        <w:right w:val="none" w:sz="0" w:space="0" w:color="auto"/>
      </w:divBdr>
    </w:div>
    <w:div w:id="374811911">
      <w:bodyDiv w:val="1"/>
      <w:marLeft w:val="0"/>
      <w:marRight w:val="0"/>
      <w:marTop w:val="0"/>
      <w:marBottom w:val="0"/>
      <w:divBdr>
        <w:top w:val="none" w:sz="0" w:space="0" w:color="auto"/>
        <w:left w:val="none" w:sz="0" w:space="0" w:color="auto"/>
        <w:bottom w:val="none" w:sz="0" w:space="0" w:color="auto"/>
        <w:right w:val="none" w:sz="0" w:space="0" w:color="auto"/>
      </w:divBdr>
    </w:div>
    <w:div w:id="378286220">
      <w:bodyDiv w:val="1"/>
      <w:marLeft w:val="0"/>
      <w:marRight w:val="0"/>
      <w:marTop w:val="0"/>
      <w:marBottom w:val="0"/>
      <w:divBdr>
        <w:top w:val="none" w:sz="0" w:space="0" w:color="auto"/>
        <w:left w:val="none" w:sz="0" w:space="0" w:color="auto"/>
        <w:bottom w:val="none" w:sz="0" w:space="0" w:color="auto"/>
        <w:right w:val="none" w:sz="0" w:space="0" w:color="auto"/>
      </w:divBdr>
    </w:div>
    <w:div w:id="605163481">
      <w:bodyDiv w:val="1"/>
      <w:marLeft w:val="0"/>
      <w:marRight w:val="0"/>
      <w:marTop w:val="0"/>
      <w:marBottom w:val="0"/>
      <w:divBdr>
        <w:top w:val="none" w:sz="0" w:space="0" w:color="auto"/>
        <w:left w:val="none" w:sz="0" w:space="0" w:color="auto"/>
        <w:bottom w:val="none" w:sz="0" w:space="0" w:color="auto"/>
        <w:right w:val="none" w:sz="0" w:space="0" w:color="auto"/>
      </w:divBdr>
    </w:div>
    <w:div w:id="612637258">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22762967">
      <w:bodyDiv w:val="1"/>
      <w:marLeft w:val="0"/>
      <w:marRight w:val="0"/>
      <w:marTop w:val="0"/>
      <w:marBottom w:val="0"/>
      <w:divBdr>
        <w:top w:val="none" w:sz="0" w:space="0" w:color="auto"/>
        <w:left w:val="none" w:sz="0" w:space="0" w:color="auto"/>
        <w:bottom w:val="none" w:sz="0" w:space="0" w:color="auto"/>
        <w:right w:val="none" w:sz="0" w:space="0" w:color="auto"/>
      </w:divBdr>
    </w:div>
    <w:div w:id="169976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10077</Words>
  <Characters>5745</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3</cp:revision>
  <cp:lastPrinted>2024-12-06T07:14:00Z</cp:lastPrinted>
  <dcterms:created xsi:type="dcterms:W3CDTF">2024-12-04T07:30:00Z</dcterms:created>
  <dcterms:modified xsi:type="dcterms:W3CDTF">2024-12-06T07:15:00Z</dcterms:modified>
</cp:coreProperties>
</file>