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D9B" w:rsidRDefault="00B45D9B" w:rsidP="00B45D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5D9B">
        <w:rPr>
          <w:rFonts w:ascii="Times New Roman" w:hAnsi="Times New Roman" w:cs="Times New Roman"/>
          <w:b/>
          <w:sz w:val="24"/>
          <w:szCs w:val="24"/>
        </w:rPr>
        <w:t>Обґрунтування технічних і якісних характеристик предмета закупівлі</w:t>
      </w:r>
    </w:p>
    <w:p w:rsidR="006B2092" w:rsidRDefault="00B45D9B" w:rsidP="00B45D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5D9B">
        <w:rPr>
          <w:rFonts w:ascii="Times New Roman" w:hAnsi="Times New Roman" w:cs="Times New Roman"/>
          <w:b/>
          <w:sz w:val="24"/>
          <w:szCs w:val="24"/>
        </w:rPr>
        <w:t xml:space="preserve"> та очікуваної вартості предмета закупівлі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45D9B" w:rsidRDefault="006B2092" w:rsidP="00B45D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2092">
        <w:rPr>
          <w:rFonts w:ascii="Times New Roman" w:hAnsi="Times New Roman" w:cs="Times New Roman"/>
          <w:b/>
          <w:sz w:val="24"/>
          <w:szCs w:val="24"/>
        </w:rPr>
        <w:t>Управління житлово-комунального господарства Козятинської міської ради</w:t>
      </w:r>
    </w:p>
    <w:p w:rsidR="00B45D9B" w:rsidRDefault="00B45D9B" w:rsidP="00B45D9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45D9B">
        <w:rPr>
          <w:rFonts w:ascii="Times New Roman" w:hAnsi="Times New Roman" w:cs="Times New Roman"/>
          <w:i/>
          <w:sz w:val="24"/>
          <w:szCs w:val="24"/>
        </w:rPr>
        <w:t xml:space="preserve">(Інформація щодо процедур </w:t>
      </w:r>
      <w:proofErr w:type="spellStart"/>
      <w:r w:rsidRPr="00B45D9B">
        <w:rPr>
          <w:rFonts w:ascii="Times New Roman" w:hAnsi="Times New Roman" w:cs="Times New Roman"/>
          <w:i/>
          <w:sz w:val="24"/>
          <w:szCs w:val="24"/>
        </w:rPr>
        <w:t>закупівель</w:t>
      </w:r>
      <w:proofErr w:type="spellEnd"/>
      <w:r w:rsidR="00376E7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45D9B">
        <w:rPr>
          <w:rFonts w:ascii="Times New Roman" w:hAnsi="Times New Roman" w:cs="Times New Roman"/>
          <w:i/>
          <w:sz w:val="24"/>
          <w:szCs w:val="24"/>
        </w:rPr>
        <w:t xml:space="preserve">на виконання Постанови КМУ від 11.10.2016 №710 </w:t>
      </w:r>
    </w:p>
    <w:p w:rsidR="00B45D9B" w:rsidRDefault="00B45D9B" w:rsidP="00B45D9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45D9B">
        <w:rPr>
          <w:rFonts w:ascii="Times New Roman" w:hAnsi="Times New Roman" w:cs="Times New Roman"/>
          <w:i/>
          <w:sz w:val="24"/>
          <w:szCs w:val="24"/>
        </w:rPr>
        <w:t>(зі змінами))</w:t>
      </w:r>
    </w:p>
    <w:p w:rsidR="00B45D9B" w:rsidRDefault="00B45D9B" w:rsidP="00B45D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0"/>
        <w:gridCol w:w="1510"/>
        <w:gridCol w:w="1226"/>
        <w:gridCol w:w="2952"/>
        <w:gridCol w:w="2111"/>
      </w:tblGrid>
      <w:tr w:rsidR="00B45D9B" w:rsidRPr="00B45D9B" w:rsidTr="00A40728">
        <w:trPr>
          <w:trHeight w:val="180"/>
        </w:trPr>
        <w:tc>
          <w:tcPr>
            <w:tcW w:w="1951" w:type="dxa"/>
            <w:vMerge w:val="restart"/>
          </w:tcPr>
          <w:p w:rsidR="00B45D9B" w:rsidRDefault="00B45D9B" w:rsidP="00B45D9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5D9B">
              <w:rPr>
                <w:rFonts w:ascii="Times New Roman" w:hAnsi="Times New Roman" w:cs="Times New Roman"/>
                <w:b/>
                <w:sz w:val="18"/>
                <w:szCs w:val="18"/>
              </w:rPr>
              <w:t>Найменування предмета</w:t>
            </w:r>
          </w:p>
          <w:p w:rsidR="00B45D9B" w:rsidRPr="00B45D9B" w:rsidRDefault="00B45D9B" w:rsidP="00B45D9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5D9B">
              <w:rPr>
                <w:rFonts w:ascii="Times New Roman" w:hAnsi="Times New Roman" w:cs="Times New Roman"/>
                <w:b/>
                <w:sz w:val="18"/>
                <w:szCs w:val="18"/>
              </w:rPr>
              <w:t>закупівлі</w:t>
            </w:r>
          </w:p>
        </w:tc>
        <w:tc>
          <w:tcPr>
            <w:tcW w:w="1276" w:type="dxa"/>
            <w:vMerge w:val="restart"/>
          </w:tcPr>
          <w:p w:rsidR="00B45D9B" w:rsidRDefault="00B45D9B" w:rsidP="00B45D9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5D9B">
              <w:rPr>
                <w:rFonts w:ascii="Times New Roman" w:hAnsi="Times New Roman" w:cs="Times New Roman"/>
                <w:b/>
                <w:sz w:val="18"/>
                <w:szCs w:val="18"/>
              </w:rPr>
              <w:t>Вид процедури</w:t>
            </w:r>
          </w:p>
          <w:p w:rsidR="00B45D9B" w:rsidRPr="00B45D9B" w:rsidRDefault="00B45D9B" w:rsidP="00B45D9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5D9B">
              <w:rPr>
                <w:rFonts w:ascii="Times New Roman" w:hAnsi="Times New Roman" w:cs="Times New Roman"/>
                <w:b/>
                <w:sz w:val="18"/>
                <w:szCs w:val="18"/>
              </w:rPr>
              <w:t>закупівлі</w:t>
            </w:r>
          </w:p>
        </w:tc>
        <w:tc>
          <w:tcPr>
            <w:tcW w:w="1276" w:type="dxa"/>
            <w:vMerge w:val="restart"/>
          </w:tcPr>
          <w:p w:rsidR="00B45D9B" w:rsidRDefault="00B45D9B" w:rsidP="00B45D9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5D9B">
              <w:rPr>
                <w:rFonts w:ascii="Times New Roman" w:hAnsi="Times New Roman" w:cs="Times New Roman"/>
                <w:b/>
                <w:sz w:val="18"/>
                <w:szCs w:val="18"/>
              </w:rPr>
              <w:t>Очікувана вартість</w:t>
            </w:r>
          </w:p>
          <w:p w:rsidR="00B45D9B" w:rsidRPr="00B45D9B" w:rsidRDefault="00B45D9B" w:rsidP="00B45D9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5D9B">
              <w:rPr>
                <w:rFonts w:ascii="Times New Roman" w:hAnsi="Times New Roman" w:cs="Times New Roman"/>
                <w:b/>
                <w:sz w:val="18"/>
                <w:szCs w:val="18"/>
              </w:rPr>
              <w:t>предмета закупівлі</w:t>
            </w:r>
            <w:r w:rsidR="006B2092">
              <w:rPr>
                <w:rFonts w:ascii="Times New Roman" w:hAnsi="Times New Roman" w:cs="Times New Roman"/>
                <w:b/>
                <w:sz w:val="18"/>
                <w:szCs w:val="18"/>
              </w:rPr>
              <w:t>, грн</w:t>
            </w:r>
          </w:p>
        </w:tc>
        <w:tc>
          <w:tcPr>
            <w:tcW w:w="5352" w:type="dxa"/>
            <w:gridSpan w:val="2"/>
          </w:tcPr>
          <w:p w:rsidR="00B45D9B" w:rsidRPr="00B45D9B" w:rsidRDefault="00B45D9B" w:rsidP="00B45D9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5D9B">
              <w:rPr>
                <w:rFonts w:ascii="Times New Roman" w:hAnsi="Times New Roman" w:cs="Times New Roman"/>
                <w:b/>
                <w:sz w:val="18"/>
                <w:szCs w:val="18"/>
              </w:rPr>
              <w:t>Обґрунтування</w:t>
            </w:r>
          </w:p>
        </w:tc>
      </w:tr>
      <w:tr w:rsidR="00414A40" w:rsidRPr="00B45D9B" w:rsidTr="00A40728">
        <w:trPr>
          <w:trHeight w:val="225"/>
        </w:trPr>
        <w:tc>
          <w:tcPr>
            <w:tcW w:w="1951" w:type="dxa"/>
            <w:vMerge/>
          </w:tcPr>
          <w:p w:rsidR="00B45D9B" w:rsidRPr="00B45D9B" w:rsidRDefault="00B45D9B" w:rsidP="00B45D9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45D9B" w:rsidRPr="00B45D9B" w:rsidRDefault="00B45D9B" w:rsidP="00B45D9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45D9B" w:rsidRPr="00B45D9B" w:rsidRDefault="00B45D9B" w:rsidP="00B45D9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84" w:type="dxa"/>
          </w:tcPr>
          <w:p w:rsidR="00B45D9B" w:rsidRPr="00B45D9B" w:rsidRDefault="00B45D9B" w:rsidP="00B45D9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5D9B">
              <w:rPr>
                <w:rFonts w:ascii="Times New Roman" w:hAnsi="Times New Roman" w:cs="Times New Roman"/>
                <w:b/>
                <w:sz w:val="18"/>
                <w:szCs w:val="18"/>
              </w:rPr>
              <w:t>технічних та якісних характеристик предмета закупівлі</w:t>
            </w:r>
          </w:p>
        </w:tc>
        <w:tc>
          <w:tcPr>
            <w:tcW w:w="2268" w:type="dxa"/>
          </w:tcPr>
          <w:p w:rsidR="00B45D9B" w:rsidRPr="00B45D9B" w:rsidRDefault="00B45D9B" w:rsidP="00B45D9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5D9B">
              <w:rPr>
                <w:rFonts w:ascii="Times New Roman" w:hAnsi="Times New Roman" w:cs="Times New Roman"/>
                <w:b/>
                <w:sz w:val="18"/>
                <w:szCs w:val="18"/>
              </w:rPr>
              <w:t>очікуваної вартості предмета закупівлі</w:t>
            </w:r>
          </w:p>
        </w:tc>
      </w:tr>
      <w:tr w:rsidR="00414A40" w:rsidRPr="006B2092" w:rsidTr="00A40728">
        <w:tc>
          <w:tcPr>
            <w:tcW w:w="1951" w:type="dxa"/>
          </w:tcPr>
          <w:p w:rsidR="009617CE" w:rsidRPr="00414A40" w:rsidRDefault="009617CE" w:rsidP="002271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7CE" w:rsidRPr="00414A40" w:rsidRDefault="009617CE" w:rsidP="002271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4A40">
              <w:rPr>
                <w:rFonts w:ascii="Times New Roman" w:hAnsi="Times New Roman" w:cs="Times New Roman"/>
                <w:sz w:val="20"/>
                <w:szCs w:val="20"/>
              </w:rPr>
              <w:t>Послуги з видалення самосійних дерев (порослі) та скошування трави на території Козятинської територіальної громади (ДК 021:2015 - 77310000-6 Послуги з озеленення територій та утримання зелених насаджень).</w:t>
            </w:r>
          </w:p>
          <w:p w:rsidR="009617CE" w:rsidRPr="00414A40" w:rsidRDefault="009617CE" w:rsidP="002271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7CE" w:rsidRPr="00414A40" w:rsidRDefault="009617CE" w:rsidP="002271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7CE" w:rsidRPr="00414A40" w:rsidRDefault="009617CE" w:rsidP="002271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716C" w:rsidRPr="00414A40" w:rsidRDefault="0022716C" w:rsidP="002271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4A4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B45D9B" w:rsidRPr="00414A40" w:rsidRDefault="00B45D9B" w:rsidP="002271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5D9B" w:rsidRPr="00414A40" w:rsidRDefault="00B45D9B" w:rsidP="007601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7CE" w:rsidRPr="00414A40" w:rsidRDefault="009617CE" w:rsidP="007601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4A40">
              <w:rPr>
                <w:rFonts w:ascii="Times New Roman" w:hAnsi="Times New Roman" w:cs="Times New Roman"/>
                <w:sz w:val="20"/>
                <w:szCs w:val="20"/>
              </w:rPr>
              <w:t>Відкриті торги з особливостями</w:t>
            </w:r>
          </w:p>
          <w:p w:rsidR="00053CBB" w:rsidRPr="00414A40" w:rsidRDefault="00053CBB" w:rsidP="007601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4A40">
              <w:rPr>
                <w:rFonts w:ascii="Times New Roman" w:hAnsi="Times New Roman" w:cs="Times New Roman"/>
                <w:sz w:val="20"/>
                <w:szCs w:val="20"/>
                <w:shd w:val="clear" w:color="auto" w:fill="F0F5F2"/>
              </w:rPr>
              <w:t>UA-2023-03-24-009188-a </w:t>
            </w:r>
          </w:p>
        </w:tc>
        <w:tc>
          <w:tcPr>
            <w:tcW w:w="1276" w:type="dxa"/>
          </w:tcPr>
          <w:p w:rsidR="009617CE" w:rsidRPr="00414A40" w:rsidRDefault="009617CE" w:rsidP="009617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5D9B" w:rsidRPr="00414A40" w:rsidRDefault="0022716C" w:rsidP="009617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4A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9617CE" w:rsidRPr="00414A40">
              <w:rPr>
                <w:rFonts w:ascii="Times New Roman" w:hAnsi="Times New Roman" w:cs="Times New Roman"/>
                <w:sz w:val="20"/>
                <w:szCs w:val="20"/>
              </w:rPr>
              <w:t>15000</w:t>
            </w:r>
            <w:r w:rsidRPr="00414A4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617CE" w:rsidRPr="00414A4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414A40">
              <w:rPr>
                <w:rFonts w:ascii="Times New Roman" w:hAnsi="Times New Roman" w:cs="Times New Roman"/>
                <w:sz w:val="20"/>
                <w:szCs w:val="20"/>
              </w:rPr>
              <w:t>0 грн. з ПДВ</w:t>
            </w:r>
          </w:p>
        </w:tc>
        <w:tc>
          <w:tcPr>
            <w:tcW w:w="3084" w:type="dxa"/>
          </w:tcPr>
          <w:p w:rsidR="009617CE" w:rsidRPr="00414A40" w:rsidRDefault="007601AE" w:rsidP="009617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4A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53CBB" w:rsidRPr="00414A40" w:rsidRDefault="00053CBB" w:rsidP="009617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4A40">
              <w:rPr>
                <w:rFonts w:ascii="Times New Roman" w:hAnsi="Times New Roman" w:cs="Times New Roman"/>
                <w:sz w:val="20"/>
                <w:szCs w:val="20"/>
              </w:rPr>
              <w:t>Технічні характеристики предмета закупівлі:</w:t>
            </w:r>
          </w:p>
          <w:p w:rsidR="00053CBB" w:rsidRPr="00414A40" w:rsidRDefault="00053CBB" w:rsidP="00414A40">
            <w:pPr>
              <w:pStyle w:val="a4"/>
              <w:numPr>
                <w:ilvl w:val="0"/>
                <w:numId w:val="5"/>
              </w:numPr>
              <w:ind w:left="0"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4A40">
              <w:rPr>
                <w:rFonts w:ascii="Times New Roman" w:hAnsi="Times New Roman" w:cs="Times New Roman"/>
                <w:sz w:val="20"/>
                <w:szCs w:val="20"/>
              </w:rPr>
              <w:t>Викошування комбінованих газонів вручну</w:t>
            </w:r>
            <w:r w:rsidRPr="00414A40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414A40">
              <w:rPr>
                <w:rFonts w:ascii="Times New Roman" w:hAnsi="Times New Roman" w:cs="Times New Roman"/>
                <w:sz w:val="20"/>
                <w:szCs w:val="20"/>
              </w:rPr>
              <w:t>232000</w:t>
            </w:r>
            <w:r w:rsidRPr="00414A40">
              <w:rPr>
                <w:rFonts w:ascii="Times New Roman" w:hAnsi="Times New Roman" w:cs="Times New Roman"/>
                <w:sz w:val="20"/>
                <w:szCs w:val="20"/>
              </w:rPr>
              <w:t xml:space="preserve"> м²</w:t>
            </w:r>
          </w:p>
          <w:p w:rsidR="00053CBB" w:rsidRPr="00414A40" w:rsidRDefault="00414A40" w:rsidP="00414A40">
            <w:pPr>
              <w:pStyle w:val="a4"/>
              <w:numPr>
                <w:ilvl w:val="0"/>
                <w:numId w:val="5"/>
              </w:numPr>
              <w:ind w:left="0"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053CBB" w:rsidRPr="00414A40">
              <w:rPr>
                <w:rFonts w:ascii="Times New Roman" w:hAnsi="Times New Roman" w:cs="Times New Roman"/>
                <w:sz w:val="20"/>
                <w:szCs w:val="20"/>
              </w:rPr>
              <w:t xml:space="preserve">икошування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53CBB" w:rsidRPr="00414A40">
              <w:rPr>
                <w:rFonts w:ascii="Times New Roman" w:hAnsi="Times New Roman" w:cs="Times New Roman"/>
                <w:sz w:val="20"/>
                <w:szCs w:val="20"/>
              </w:rPr>
              <w:t>комбінованих газонів тракторною косаркою</w:t>
            </w:r>
            <w:r w:rsidR="00053CBB" w:rsidRPr="00414A40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053CBB" w:rsidRPr="00414A40">
              <w:rPr>
                <w:rFonts w:ascii="Times New Roman" w:hAnsi="Times New Roman" w:cs="Times New Roman"/>
                <w:sz w:val="20"/>
                <w:szCs w:val="20"/>
              </w:rPr>
              <w:tab/>
              <w:t>94000</w:t>
            </w:r>
            <w:r w:rsidRPr="00414A40">
              <w:rPr>
                <w:rFonts w:ascii="Times New Roman" w:hAnsi="Times New Roman" w:cs="Times New Roman"/>
                <w:sz w:val="20"/>
                <w:szCs w:val="20"/>
              </w:rPr>
              <w:t>м²</w:t>
            </w:r>
          </w:p>
          <w:p w:rsidR="00053CBB" w:rsidRPr="00414A40" w:rsidRDefault="00053CBB" w:rsidP="00414A40">
            <w:pPr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4A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14A40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414A40" w:rsidRPr="00414A40">
              <w:rPr>
                <w:rFonts w:ascii="Times New Roman" w:hAnsi="Times New Roman" w:cs="Times New Roman"/>
                <w:sz w:val="20"/>
                <w:szCs w:val="20"/>
              </w:rPr>
              <w:t>Механізоване зрізання порослі</w:t>
            </w:r>
            <w:r w:rsidR="00414A40" w:rsidRPr="00414A40">
              <w:rPr>
                <w:rFonts w:ascii="Times New Roman" w:hAnsi="Times New Roman" w:cs="Times New Roman"/>
                <w:sz w:val="20"/>
                <w:szCs w:val="20"/>
              </w:rPr>
              <w:tab/>
              <w:t>-</w:t>
            </w:r>
            <w:r w:rsidRPr="00414A40">
              <w:rPr>
                <w:rFonts w:ascii="Times New Roman" w:hAnsi="Times New Roman" w:cs="Times New Roman"/>
                <w:sz w:val="20"/>
                <w:szCs w:val="20"/>
              </w:rPr>
              <w:t>113000</w:t>
            </w:r>
            <w:r w:rsidR="00414A40" w:rsidRPr="00414A40">
              <w:rPr>
                <w:rFonts w:ascii="Times New Roman" w:hAnsi="Times New Roman" w:cs="Times New Roman"/>
                <w:sz w:val="20"/>
                <w:szCs w:val="20"/>
              </w:rPr>
              <w:t xml:space="preserve"> м²</w:t>
            </w:r>
          </w:p>
          <w:p w:rsidR="00053CBB" w:rsidRPr="00414A40" w:rsidRDefault="00053CBB" w:rsidP="00414A40">
            <w:pPr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4A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14A40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Навантаження скошеної порослі </w:t>
            </w:r>
            <w:proofErr w:type="spellStart"/>
            <w:r w:rsidRPr="00414A40">
              <w:rPr>
                <w:rFonts w:ascii="Times New Roman" w:hAnsi="Times New Roman" w:cs="Times New Roman"/>
                <w:sz w:val="20"/>
                <w:szCs w:val="20"/>
              </w:rPr>
              <w:t>навантажувачем</w:t>
            </w:r>
            <w:proofErr w:type="spellEnd"/>
            <w:r w:rsidRPr="00414A40">
              <w:rPr>
                <w:rFonts w:ascii="Times New Roman" w:hAnsi="Times New Roman" w:cs="Times New Roman"/>
                <w:sz w:val="20"/>
                <w:szCs w:val="20"/>
              </w:rPr>
              <w:t xml:space="preserve"> на транспортний засіб</w:t>
            </w:r>
            <w:r w:rsidRPr="00414A40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414A40" w:rsidRPr="00414A40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414A40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r w:rsidR="00414A40" w:rsidRPr="00414A40">
              <w:rPr>
                <w:rFonts w:ascii="Times New Roman" w:hAnsi="Times New Roman" w:cs="Times New Roman"/>
                <w:sz w:val="20"/>
                <w:szCs w:val="20"/>
              </w:rPr>
              <w:t xml:space="preserve"> т</w:t>
            </w:r>
          </w:p>
          <w:p w:rsidR="00053CBB" w:rsidRPr="00414A40" w:rsidRDefault="00053CBB" w:rsidP="00414A40">
            <w:pPr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4A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414A40">
              <w:rPr>
                <w:rFonts w:ascii="Times New Roman" w:hAnsi="Times New Roman" w:cs="Times New Roman"/>
                <w:sz w:val="20"/>
                <w:szCs w:val="20"/>
              </w:rPr>
              <w:tab/>
              <w:t>Перевезення скошеної порослі до 10 км</w:t>
            </w:r>
            <w:r w:rsidRPr="00414A40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414A40" w:rsidRPr="00414A40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414A40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r w:rsidR="00414A40" w:rsidRPr="00414A40">
              <w:rPr>
                <w:rFonts w:ascii="Times New Roman" w:hAnsi="Times New Roman" w:cs="Times New Roman"/>
                <w:sz w:val="20"/>
                <w:szCs w:val="20"/>
              </w:rPr>
              <w:t xml:space="preserve"> т</w:t>
            </w:r>
          </w:p>
          <w:p w:rsidR="007601AE" w:rsidRPr="00414A40" w:rsidRDefault="00053CBB" w:rsidP="00414A40">
            <w:pPr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4A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414A40">
              <w:rPr>
                <w:rFonts w:ascii="Times New Roman" w:hAnsi="Times New Roman" w:cs="Times New Roman"/>
                <w:sz w:val="20"/>
                <w:szCs w:val="20"/>
              </w:rPr>
              <w:tab/>
              <w:t>Захоронення твердих побутових відходів</w:t>
            </w:r>
            <w:r w:rsidRPr="00414A40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414A40" w:rsidRPr="00414A40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414A40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r w:rsidR="00414A40" w:rsidRPr="00414A40">
              <w:rPr>
                <w:rFonts w:ascii="Times New Roman" w:hAnsi="Times New Roman" w:cs="Times New Roman"/>
                <w:sz w:val="20"/>
                <w:szCs w:val="20"/>
              </w:rPr>
              <w:t xml:space="preserve"> т</w:t>
            </w:r>
          </w:p>
          <w:p w:rsidR="00414A40" w:rsidRPr="00414A40" w:rsidRDefault="00414A40" w:rsidP="00414A40">
            <w:pPr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4A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Забороняється складування відходів деревини та гілок у не санкціонованих місцях. </w:t>
            </w:r>
          </w:p>
          <w:p w:rsidR="00414A40" w:rsidRPr="00414A40" w:rsidRDefault="00414A40" w:rsidP="00414A40">
            <w:pPr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4A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Учасник повинен використовувати обладнання та матеріали, які не спричиняють шкоди довкілля, забезпечити унеможливлення розсипання зібраного сміття у процесі його прибирання та перевезення, не допускати забруднення навколишнього середовища паливно-мастильними матеріалами, які використовуються  у процесі експлуатації машин та механізмів при наданні послуг. </w:t>
            </w:r>
          </w:p>
          <w:p w:rsidR="00414A40" w:rsidRDefault="00414A40" w:rsidP="00414A40">
            <w:pPr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4A40">
              <w:rPr>
                <w:rFonts w:ascii="Times New Roman" w:eastAsia="Calibri" w:hAnsi="Times New Roman" w:cs="Times New Roman"/>
                <w:sz w:val="20"/>
                <w:szCs w:val="20"/>
              </w:rPr>
              <w:t>Учасник при підготовці пропозицій повинен враховувати заходи щодо захисту довкілля та дотримуватися положень чинних нормативно-правових актів у галузі  охорони навколишнього середовища та екологічної безпеки.</w:t>
            </w:r>
          </w:p>
          <w:p w:rsidR="00414A40" w:rsidRPr="00414A40" w:rsidRDefault="00414A40" w:rsidP="00414A40">
            <w:pPr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4A40">
              <w:rPr>
                <w:rFonts w:ascii="Times New Roman" w:eastAsia="Calibri" w:hAnsi="Times New Roman" w:cs="Times New Roman"/>
                <w:sz w:val="20"/>
                <w:szCs w:val="20"/>
              </w:rPr>
              <w:t>Заходи щодо захисту довкілля:</w:t>
            </w:r>
          </w:p>
          <w:p w:rsidR="00414A40" w:rsidRPr="00414A40" w:rsidRDefault="00414A40" w:rsidP="00414A40">
            <w:pPr>
              <w:numPr>
                <w:ilvl w:val="0"/>
                <w:numId w:val="6"/>
              </w:numPr>
              <w:ind w:left="0" w:firstLine="567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4A40">
              <w:rPr>
                <w:rFonts w:ascii="Times New Roman" w:eastAsia="Calibri" w:hAnsi="Times New Roman" w:cs="Times New Roman"/>
                <w:sz w:val="20"/>
                <w:szCs w:val="20"/>
              </w:rPr>
              <w:t>невідкладно прибирати територію після проведення робіт;</w:t>
            </w:r>
          </w:p>
          <w:p w:rsidR="00414A40" w:rsidRPr="00414A40" w:rsidRDefault="00414A40" w:rsidP="00414A40">
            <w:pPr>
              <w:numPr>
                <w:ilvl w:val="0"/>
                <w:numId w:val="6"/>
              </w:numPr>
              <w:ind w:left="0" w:firstLine="567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4A4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забезпечити унеможливлення забруднення ґрунтів паливно- мастильними матеріалами (які користуються в процесі експлуатації машин та механізмів при наданні послуг);</w:t>
            </w:r>
          </w:p>
          <w:p w:rsidR="00414A40" w:rsidRPr="00414A40" w:rsidRDefault="00414A40" w:rsidP="00414A40">
            <w:pPr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4A40">
              <w:rPr>
                <w:rFonts w:ascii="Times New Roman" w:eastAsia="Calibri" w:hAnsi="Times New Roman" w:cs="Times New Roman"/>
                <w:sz w:val="20"/>
                <w:szCs w:val="20"/>
              </w:rPr>
              <w:t>Додаткові вимоги:</w:t>
            </w:r>
          </w:p>
          <w:p w:rsidR="00414A40" w:rsidRPr="00414A40" w:rsidRDefault="00414A40" w:rsidP="00414A40">
            <w:pPr>
              <w:numPr>
                <w:ilvl w:val="0"/>
                <w:numId w:val="7"/>
              </w:numPr>
              <w:tabs>
                <w:tab w:val="left" w:pos="1134"/>
              </w:tabs>
              <w:ind w:left="0" w:firstLine="567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4A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Чітке дотримання </w:t>
            </w:r>
            <w:r w:rsidRPr="00414A40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Правил утримання зелених насаджень у населених пунктах України, затверджених наказом Міністерства будівництва, архітектури та житлово-комунального господарства України від 10.04.2006 N105</w:t>
            </w:r>
          </w:p>
          <w:p w:rsidR="00414A40" w:rsidRPr="00414A40" w:rsidRDefault="00414A40" w:rsidP="00414A40">
            <w:pPr>
              <w:numPr>
                <w:ilvl w:val="0"/>
                <w:numId w:val="7"/>
              </w:numPr>
              <w:tabs>
                <w:tab w:val="left" w:pos="1134"/>
              </w:tabs>
              <w:ind w:left="0" w:firstLine="567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4A40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Дотримання техніки безпеки та охорони праці.</w:t>
            </w:r>
          </w:p>
          <w:p w:rsidR="00414A40" w:rsidRPr="00414A40" w:rsidRDefault="00414A40" w:rsidP="00414A40">
            <w:pPr>
              <w:numPr>
                <w:ilvl w:val="0"/>
                <w:numId w:val="7"/>
              </w:numPr>
              <w:tabs>
                <w:tab w:val="left" w:pos="1134"/>
              </w:tabs>
              <w:ind w:left="0" w:firstLine="567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4A40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Проводити косіння газонів періодично, при досягненні трав’яним покровом висоти 15 см, залишаючи висоту покрову 5 – 8 см</w:t>
            </w:r>
            <w:r w:rsidRPr="00414A40">
              <w:rPr>
                <w:rFonts w:ascii="Times New Roman" w:eastAsia="Calibri" w:hAnsi="Times New Roman" w:cs="Times New Roman"/>
                <w:color w:val="424242"/>
                <w:sz w:val="20"/>
                <w:szCs w:val="20"/>
                <w:shd w:val="clear" w:color="auto" w:fill="FFFFFF"/>
              </w:rPr>
              <w:t xml:space="preserve"> </w:t>
            </w:r>
            <w:r w:rsidRPr="00414A40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(по вулицям Козятинської ТГ).</w:t>
            </w:r>
          </w:p>
          <w:p w:rsidR="00414A40" w:rsidRPr="00414A40" w:rsidRDefault="00414A40" w:rsidP="00414A40">
            <w:pPr>
              <w:numPr>
                <w:ilvl w:val="0"/>
                <w:numId w:val="7"/>
              </w:numPr>
              <w:tabs>
                <w:tab w:val="left" w:pos="1134"/>
              </w:tabs>
              <w:ind w:left="0" w:firstLine="567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4A40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Систематично (3 рази на рік) видаляти самосійні дерева (порослі) (з кореневою шийкою до 5 см): по вул. Білоцерківській; під'їзд до </w:t>
            </w:r>
            <w:proofErr w:type="spellStart"/>
            <w:r w:rsidRPr="00414A40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м.Козятина</w:t>
            </w:r>
            <w:proofErr w:type="spellEnd"/>
            <w:r w:rsidRPr="00414A40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з дороги Н02; вул. Джерельна.</w:t>
            </w:r>
          </w:p>
          <w:p w:rsidR="00414A40" w:rsidRPr="00414A40" w:rsidRDefault="00414A40" w:rsidP="00414A40">
            <w:pPr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414A4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Учасник повинен приступити до виконання завдань не пізніше 24 годин з моменту отримання їх від Замовника. У разі необхідності виконавець забезпечує роботу техніки та працівників, також і в вихідні дні згідно заявок Замовника.</w:t>
            </w:r>
          </w:p>
          <w:p w:rsidR="00414A40" w:rsidRPr="00414A40" w:rsidRDefault="00414A40" w:rsidP="00053C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617CE" w:rsidRPr="00414A40" w:rsidRDefault="009617CE" w:rsidP="009617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5D9B" w:rsidRPr="00414A40" w:rsidRDefault="00053CBB" w:rsidP="00053C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4A40">
              <w:rPr>
                <w:rFonts w:ascii="Times New Roman" w:hAnsi="Times New Roman" w:cs="Times New Roman"/>
                <w:sz w:val="20"/>
                <w:szCs w:val="20"/>
              </w:rPr>
              <w:t xml:space="preserve">Розрахунок очікуваної вартості проводився згідно: прогнозованих </w:t>
            </w:r>
            <w:proofErr w:type="spellStart"/>
            <w:r w:rsidRPr="00414A40">
              <w:rPr>
                <w:rFonts w:ascii="Times New Roman" w:hAnsi="Times New Roman" w:cs="Times New Roman"/>
                <w:sz w:val="20"/>
                <w:szCs w:val="20"/>
              </w:rPr>
              <w:t>макропоказників</w:t>
            </w:r>
            <w:proofErr w:type="spellEnd"/>
            <w:r w:rsidRPr="00414A40">
              <w:rPr>
                <w:rFonts w:ascii="Times New Roman" w:hAnsi="Times New Roman" w:cs="Times New Roman"/>
                <w:sz w:val="20"/>
                <w:szCs w:val="20"/>
              </w:rPr>
              <w:t xml:space="preserve"> на 2023 рік на основі фактичного виконання за 2022 рік, базової ціни та структури вартості обслуговування 1 </w:t>
            </w:r>
            <w:proofErr w:type="spellStart"/>
            <w:r w:rsidRPr="00414A40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414A40">
              <w:rPr>
                <w:rFonts w:ascii="Times New Roman" w:hAnsi="Times New Roman" w:cs="Times New Roman"/>
                <w:sz w:val="20"/>
                <w:szCs w:val="20"/>
              </w:rPr>
              <w:t>. з врахуванням прогнозів щодо зростання заробітної плати. Очікувана вартість закупівлі визначена в порядку передбаченої примірної методики визначення очікуваної вартості предмета закупівлі (Наказ Міністерства розвитку економіки, торгівлі та сільського господарства України від 18.02.2020  № 275 із змінами)</w:t>
            </w:r>
          </w:p>
        </w:tc>
      </w:tr>
    </w:tbl>
    <w:p w:rsidR="00B45D9B" w:rsidRPr="006B2092" w:rsidRDefault="00B45D9B" w:rsidP="007601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7897" w:rsidRPr="006B2092" w:rsidRDefault="00EE7897" w:rsidP="00AF2BFA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AF2BFA" w:rsidRPr="00AF2BFA" w:rsidRDefault="00AF2BFA" w:rsidP="00AF2B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F2BFA" w:rsidRPr="00AF2BF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6522D7"/>
    <w:multiLevelType w:val="hybridMultilevel"/>
    <w:tmpl w:val="B10E1D84"/>
    <w:lvl w:ilvl="0" w:tplc="A212FEF6">
      <w:start w:val="2"/>
      <w:numFmt w:val="bullet"/>
      <w:lvlText w:val="—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6E2043"/>
    <w:multiLevelType w:val="hybridMultilevel"/>
    <w:tmpl w:val="E4B0C83E"/>
    <w:lvl w:ilvl="0" w:tplc="3EB2B28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F22880"/>
    <w:multiLevelType w:val="hybridMultilevel"/>
    <w:tmpl w:val="DF02D0DA"/>
    <w:lvl w:ilvl="0" w:tplc="A212FEF6">
      <w:start w:val="2"/>
      <w:numFmt w:val="bullet"/>
      <w:lvlText w:val="—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BF5E79"/>
    <w:multiLevelType w:val="hybridMultilevel"/>
    <w:tmpl w:val="1CF2B8CC"/>
    <w:lvl w:ilvl="0" w:tplc="E2C2E684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9A028D"/>
    <w:multiLevelType w:val="hybridMultilevel"/>
    <w:tmpl w:val="FF4CC8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4A42C3"/>
    <w:multiLevelType w:val="hybridMultilevel"/>
    <w:tmpl w:val="26A85F0E"/>
    <w:lvl w:ilvl="0" w:tplc="E1AE812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C700E7"/>
    <w:multiLevelType w:val="hybridMultilevel"/>
    <w:tmpl w:val="B00EB07A"/>
    <w:lvl w:ilvl="0" w:tplc="A212FEF6">
      <w:start w:val="2"/>
      <w:numFmt w:val="bullet"/>
      <w:lvlText w:val="—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0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306"/>
    <w:rsid w:val="00053CBB"/>
    <w:rsid w:val="0022716C"/>
    <w:rsid w:val="00376E75"/>
    <w:rsid w:val="00414A40"/>
    <w:rsid w:val="0052100E"/>
    <w:rsid w:val="005F6006"/>
    <w:rsid w:val="006B2092"/>
    <w:rsid w:val="006E1431"/>
    <w:rsid w:val="00711EB3"/>
    <w:rsid w:val="007601AE"/>
    <w:rsid w:val="009617CE"/>
    <w:rsid w:val="009E690D"/>
    <w:rsid w:val="00A40728"/>
    <w:rsid w:val="00AE2306"/>
    <w:rsid w:val="00AF2BFA"/>
    <w:rsid w:val="00B45D9B"/>
    <w:rsid w:val="00EB13FF"/>
    <w:rsid w:val="00EE7897"/>
    <w:rsid w:val="00FC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BC060C-BBA9-44D5-8C31-7571D22CE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5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601AE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A40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">
    <w:name w:val="rvps2"/>
    <w:basedOn w:val="a"/>
    <w:rsid w:val="00A40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Balloon Text"/>
    <w:basedOn w:val="a"/>
    <w:link w:val="a7"/>
    <w:uiPriority w:val="99"/>
    <w:semiHidden/>
    <w:unhideWhenUsed/>
    <w:rsid w:val="002271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271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4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6718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7EE0E-2A62-4408-B39F-941F9761B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2152</Words>
  <Characters>1227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3</cp:revision>
  <cp:lastPrinted>2023-02-07T08:15:00Z</cp:lastPrinted>
  <dcterms:created xsi:type="dcterms:W3CDTF">2023-03-27T05:19:00Z</dcterms:created>
  <dcterms:modified xsi:type="dcterms:W3CDTF">2023-03-27T06:15:00Z</dcterms:modified>
</cp:coreProperties>
</file>