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81C81" w14:textId="77777777" w:rsidR="000E3CDC" w:rsidRPr="003447B8" w:rsidRDefault="000E3CDC" w:rsidP="000E3CDC">
      <w:pPr>
        <w:jc w:val="right"/>
        <w:rPr>
          <w:rFonts w:ascii="Arial" w:hAnsi="Arial"/>
          <w:sz w:val="22"/>
          <w:szCs w:val="22"/>
        </w:rPr>
      </w:pPr>
      <w:r>
        <w:rPr>
          <w:noProof/>
        </w:rPr>
        <w:drawing>
          <wp:anchor distT="0" distB="0" distL="114300" distR="114300" simplePos="0" relativeHeight="251659264" behindDoc="0" locked="0" layoutInCell="1" allowOverlap="1" wp14:anchorId="1F7C0847" wp14:editId="745651D9">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08A5828" w14:textId="77777777" w:rsidR="000E3CDC" w:rsidRDefault="000E3CDC" w:rsidP="000E3CDC">
      <w:pPr>
        <w:pStyle w:val="a3"/>
        <w:spacing w:before="7"/>
        <w:rPr>
          <w:sz w:val="27"/>
        </w:rPr>
      </w:pPr>
    </w:p>
    <w:p w14:paraId="2664C176" w14:textId="77777777" w:rsidR="000E3CDC" w:rsidRDefault="000E3CDC" w:rsidP="000E3CDC">
      <w:pPr>
        <w:pStyle w:val="11"/>
      </w:pPr>
      <w:r>
        <w:t xml:space="preserve">КОЗЯТИНСЬКА МІСЬКА РАДА ВІННИЦЬКОЇ ОБЛАСТІ </w:t>
      </w:r>
    </w:p>
    <w:p w14:paraId="025E97EC" w14:textId="77777777" w:rsidR="000E3CDC" w:rsidRDefault="000E3CDC" w:rsidP="000E3CDC">
      <w:pPr>
        <w:pStyle w:val="a3"/>
        <w:spacing w:before="10"/>
        <w:rPr>
          <w:b/>
          <w:sz w:val="27"/>
        </w:rPr>
      </w:pPr>
    </w:p>
    <w:p w14:paraId="01F6FA3A" w14:textId="77777777" w:rsidR="000E3CDC" w:rsidRPr="004460BA" w:rsidRDefault="000E3CDC" w:rsidP="000E3CD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AEA2D1B" w14:textId="77777777" w:rsidR="000E3CDC" w:rsidRDefault="000E3CDC" w:rsidP="000E3CDC">
      <w:pPr>
        <w:tabs>
          <w:tab w:val="left" w:pos="2611"/>
          <w:tab w:val="left" w:pos="4363"/>
        </w:tabs>
        <w:spacing w:before="1"/>
        <w:ind w:left="411"/>
        <w:rPr>
          <w:sz w:val="28"/>
        </w:rPr>
      </w:pPr>
    </w:p>
    <w:p w14:paraId="04D151D4" w14:textId="59C69591" w:rsidR="000E3CDC" w:rsidRDefault="000E3CDC" w:rsidP="000E3CD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w:t>
      </w:r>
      <w:r w:rsidR="00F0567D">
        <w:rPr>
          <w:sz w:val="28"/>
          <w:u w:val="single"/>
        </w:rPr>
        <w:t>5</w:t>
      </w:r>
      <w:r w:rsidR="00C44569">
        <w:rPr>
          <w:sz w:val="28"/>
          <w:u w:val="single"/>
        </w:rPr>
        <w:t>08</w:t>
      </w:r>
      <w:bookmarkStart w:id="0" w:name="_GoBack"/>
      <w:bookmarkEnd w:id="0"/>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D3CE8F0" w14:textId="77777777" w:rsidR="000E3CDC" w:rsidRDefault="000E3CDC" w:rsidP="000E3CDC">
      <w:pPr>
        <w:tabs>
          <w:tab w:val="left" w:pos="2611"/>
          <w:tab w:val="left" w:pos="4363"/>
        </w:tabs>
        <w:spacing w:before="1"/>
        <w:rPr>
          <w:sz w:val="28"/>
        </w:rPr>
      </w:pPr>
    </w:p>
    <w:p w14:paraId="54C11E7F" w14:textId="77777777" w:rsidR="000E3CDC" w:rsidRPr="000E3CDC" w:rsidRDefault="000E3CDC" w:rsidP="000E3CDC">
      <w:pPr>
        <w:pStyle w:val="aa"/>
        <w:shd w:val="clear" w:color="auto" w:fill="FFFFFF"/>
        <w:spacing w:before="240" w:beforeAutospacing="0" w:after="240" w:afterAutospacing="0" w:line="270" w:lineRule="atLeast"/>
        <w:ind w:left="851" w:right="1133" w:firstLine="709"/>
        <w:jc w:val="both"/>
        <w:rPr>
          <w:sz w:val="28"/>
          <w:szCs w:val="28"/>
        </w:rPr>
      </w:pPr>
      <w:r w:rsidRPr="000E3CDC">
        <w:rPr>
          <w:sz w:val="28"/>
          <w:szCs w:val="28"/>
        </w:rPr>
        <w:t>Про клопотання щодо  нагородження Почесною відзнакою « За заслуги перед Вінниччиною» Шутова М.М.</w:t>
      </w:r>
    </w:p>
    <w:p w14:paraId="0FBBC9C7" w14:textId="77777777" w:rsidR="000E3CDC" w:rsidRDefault="000E3CDC" w:rsidP="00FD6D3D">
      <w:pPr>
        <w:tabs>
          <w:tab w:val="left" w:pos="2611"/>
          <w:tab w:val="left" w:pos="4363"/>
        </w:tabs>
        <w:spacing w:before="1"/>
        <w:jc w:val="both"/>
        <w:rPr>
          <w:sz w:val="28"/>
        </w:rPr>
      </w:pPr>
      <w:r>
        <w:rPr>
          <w:sz w:val="28"/>
          <w:szCs w:val="28"/>
        </w:rPr>
        <w:t xml:space="preserve">        Відповідно до листа обласної Ради № 207-06-1717 від </w:t>
      </w:r>
      <w:r w:rsidR="00FD6D3D">
        <w:rPr>
          <w:sz w:val="28"/>
          <w:szCs w:val="28"/>
        </w:rPr>
        <w:t>06</w:t>
      </w:r>
      <w:r>
        <w:rPr>
          <w:sz w:val="28"/>
          <w:szCs w:val="28"/>
        </w:rPr>
        <w:t>.0</w:t>
      </w:r>
      <w:r w:rsidR="00FD6D3D">
        <w:rPr>
          <w:sz w:val="28"/>
          <w:szCs w:val="28"/>
        </w:rPr>
        <w:t>9</w:t>
      </w:r>
      <w:r>
        <w:rPr>
          <w:sz w:val="28"/>
          <w:szCs w:val="28"/>
        </w:rPr>
        <w:t>.2021 р. про початок прийому документів для нагородження Почесною відзнакою «За заслуги перед Вінниччиною» та рішення 7 сесії обласної Ради 5 скликання від 29 грудня 2006 року №208 «Про встановлення Почесної відзнаки «За заслуги перед Вінниччиною», керуючись ст.ст.25,59 Закону України «Про місцеве самоврядування в Україні</w:t>
      </w:r>
      <w:r w:rsidR="00FD6D3D">
        <w:rPr>
          <w:sz w:val="28"/>
          <w:szCs w:val="28"/>
        </w:rPr>
        <w:t>, міська рада</w:t>
      </w:r>
    </w:p>
    <w:p w14:paraId="32389064" w14:textId="77777777" w:rsidR="000E3CDC" w:rsidRPr="001328D3" w:rsidRDefault="000E3CDC" w:rsidP="000E3CDC">
      <w:pPr>
        <w:tabs>
          <w:tab w:val="left" w:pos="0"/>
        </w:tabs>
        <w:rPr>
          <w:b/>
          <w:bCs/>
          <w:sz w:val="24"/>
          <w:szCs w:val="24"/>
          <w:u w:val="single"/>
        </w:rPr>
      </w:pPr>
      <w:r w:rsidRPr="00786D4B">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t xml:space="preserve">                                                                                                                                                              </w:t>
      </w:r>
      <w:r w:rsidRPr="001328D3">
        <w:rPr>
          <w:b/>
          <w:bCs/>
          <w:sz w:val="24"/>
          <w:szCs w:val="24"/>
          <w:u w:val="single"/>
        </w:rPr>
        <w:t xml:space="preserve">                                                                                                                     </w:t>
      </w:r>
    </w:p>
    <w:p w14:paraId="3F080F8A" w14:textId="77777777" w:rsidR="000E3CDC" w:rsidRPr="00594E93" w:rsidRDefault="000E3CDC" w:rsidP="000E3CDC">
      <w:pPr>
        <w:ind w:firstLine="700"/>
        <w:jc w:val="center"/>
        <w:rPr>
          <w:bCs/>
          <w:sz w:val="28"/>
          <w:szCs w:val="28"/>
        </w:rPr>
      </w:pPr>
      <w:r w:rsidRPr="00594E93">
        <w:rPr>
          <w:bCs/>
          <w:sz w:val="28"/>
          <w:szCs w:val="28"/>
        </w:rPr>
        <w:t>В</w:t>
      </w:r>
      <w:r>
        <w:rPr>
          <w:bCs/>
          <w:sz w:val="28"/>
          <w:szCs w:val="28"/>
        </w:rPr>
        <w:t xml:space="preserve"> </w:t>
      </w:r>
      <w:r w:rsidRPr="00594E93">
        <w:rPr>
          <w:bCs/>
          <w:sz w:val="28"/>
          <w:szCs w:val="28"/>
        </w:rPr>
        <w:t>И</w:t>
      </w:r>
      <w:r>
        <w:rPr>
          <w:bCs/>
          <w:sz w:val="28"/>
          <w:szCs w:val="28"/>
        </w:rPr>
        <w:t xml:space="preserve"> </w:t>
      </w:r>
      <w:r w:rsidRPr="00594E93">
        <w:rPr>
          <w:bCs/>
          <w:sz w:val="28"/>
          <w:szCs w:val="28"/>
        </w:rPr>
        <w:t>Р</w:t>
      </w:r>
      <w:r>
        <w:rPr>
          <w:bCs/>
          <w:sz w:val="28"/>
          <w:szCs w:val="28"/>
        </w:rPr>
        <w:t xml:space="preserve"> </w:t>
      </w:r>
      <w:r w:rsidRPr="00594E93">
        <w:rPr>
          <w:bCs/>
          <w:sz w:val="28"/>
          <w:szCs w:val="28"/>
        </w:rPr>
        <w:t>І</w:t>
      </w:r>
      <w:r>
        <w:rPr>
          <w:bCs/>
          <w:sz w:val="28"/>
          <w:szCs w:val="28"/>
        </w:rPr>
        <w:t xml:space="preserve"> </w:t>
      </w:r>
      <w:r w:rsidRPr="00594E93">
        <w:rPr>
          <w:bCs/>
          <w:sz w:val="28"/>
          <w:szCs w:val="28"/>
        </w:rPr>
        <w:t>Ш</w:t>
      </w:r>
      <w:r>
        <w:rPr>
          <w:bCs/>
          <w:sz w:val="28"/>
          <w:szCs w:val="28"/>
        </w:rPr>
        <w:t xml:space="preserve"> </w:t>
      </w:r>
      <w:r w:rsidRPr="00594E93">
        <w:rPr>
          <w:bCs/>
          <w:sz w:val="28"/>
          <w:szCs w:val="28"/>
        </w:rPr>
        <w:t>И</w:t>
      </w:r>
      <w:r>
        <w:rPr>
          <w:bCs/>
          <w:sz w:val="28"/>
          <w:szCs w:val="28"/>
        </w:rPr>
        <w:t xml:space="preserve"> </w:t>
      </w:r>
      <w:r w:rsidRPr="00594E93">
        <w:rPr>
          <w:bCs/>
          <w:sz w:val="28"/>
          <w:szCs w:val="28"/>
        </w:rPr>
        <w:t>Л</w:t>
      </w:r>
      <w:r>
        <w:rPr>
          <w:bCs/>
          <w:sz w:val="28"/>
          <w:szCs w:val="28"/>
        </w:rPr>
        <w:t xml:space="preserve"> </w:t>
      </w:r>
      <w:r w:rsidRPr="00594E93">
        <w:rPr>
          <w:bCs/>
          <w:sz w:val="28"/>
          <w:szCs w:val="28"/>
        </w:rPr>
        <w:t>А :</w:t>
      </w:r>
    </w:p>
    <w:p w14:paraId="3348F85A" w14:textId="77777777" w:rsidR="000E3CDC" w:rsidRPr="00594E93" w:rsidRDefault="000E3CDC" w:rsidP="000E3CDC">
      <w:pPr>
        <w:jc w:val="both"/>
        <w:rPr>
          <w:sz w:val="28"/>
          <w:szCs w:val="28"/>
        </w:rPr>
      </w:pPr>
      <w:r w:rsidRPr="00594E93">
        <w:rPr>
          <w:sz w:val="28"/>
          <w:szCs w:val="28"/>
        </w:rPr>
        <w:t xml:space="preserve"> </w:t>
      </w:r>
    </w:p>
    <w:p w14:paraId="116C58A9"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p>
    <w:p w14:paraId="0491F535" w14:textId="17B5246B" w:rsidR="00FD6D3D" w:rsidRDefault="00FD6D3D" w:rsidP="00FD6D3D">
      <w:pPr>
        <w:ind w:firstLine="567"/>
        <w:jc w:val="both"/>
        <w:rPr>
          <w:sz w:val="28"/>
          <w:szCs w:val="28"/>
        </w:rPr>
      </w:pPr>
      <w:r w:rsidRPr="000D06B3">
        <w:rPr>
          <w:sz w:val="28"/>
          <w:szCs w:val="28"/>
        </w:rPr>
        <w:t>За сумлінну працю, високий професіоналізм</w:t>
      </w:r>
      <w:r>
        <w:rPr>
          <w:sz w:val="28"/>
          <w:szCs w:val="28"/>
        </w:rPr>
        <w:t>, активну громадську діяльність порушити клопотання перед Вінницькою обласною Радою про нагородження</w:t>
      </w:r>
      <w:r w:rsidRPr="00E903CF">
        <w:rPr>
          <w:sz w:val="28"/>
          <w:szCs w:val="28"/>
        </w:rPr>
        <w:t xml:space="preserve"> </w:t>
      </w:r>
      <w:r>
        <w:rPr>
          <w:sz w:val="28"/>
          <w:szCs w:val="28"/>
        </w:rPr>
        <w:t xml:space="preserve">депутата міської ради </w:t>
      </w:r>
      <w:r w:rsidR="00D24E19">
        <w:rPr>
          <w:sz w:val="28"/>
          <w:szCs w:val="28"/>
        </w:rPr>
        <w:t>4</w:t>
      </w:r>
      <w:r>
        <w:rPr>
          <w:sz w:val="28"/>
          <w:szCs w:val="28"/>
        </w:rPr>
        <w:t xml:space="preserve"> скликання, депутата Вінницької обласної Ради </w:t>
      </w:r>
      <w:r w:rsidR="00D24E19">
        <w:rPr>
          <w:sz w:val="28"/>
          <w:szCs w:val="28"/>
        </w:rPr>
        <w:t xml:space="preserve"> </w:t>
      </w:r>
      <w:r w:rsidR="004E35AD">
        <w:rPr>
          <w:sz w:val="28"/>
          <w:szCs w:val="28"/>
        </w:rPr>
        <w:t>6</w:t>
      </w:r>
      <w:r>
        <w:rPr>
          <w:sz w:val="28"/>
          <w:szCs w:val="28"/>
        </w:rPr>
        <w:t xml:space="preserve"> скликання, </w:t>
      </w:r>
      <w:r w:rsidR="004E35AD">
        <w:rPr>
          <w:sz w:val="28"/>
          <w:szCs w:val="28"/>
        </w:rPr>
        <w:t>депутата козятинської міської ради 8 скликання (голову постійної депутатської комісії</w:t>
      </w:r>
      <w:r w:rsidR="004E35AD" w:rsidRPr="004E35AD">
        <w:rPr>
          <w:sz w:val="28"/>
          <w:szCs w:val="28"/>
          <w:lang w:eastAsia="zh-CN"/>
        </w:rPr>
        <w:t xml:space="preserve"> </w:t>
      </w:r>
      <w:r w:rsidR="004E35AD" w:rsidRPr="00525253">
        <w:rPr>
          <w:sz w:val="28"/>
          <w:szCs w:val="28"/>
          <w:lang w:eastAsia="zh-CN"/>
        </w:rPr>
        <w:t xml:space="preserve">з питань роботи житлово-комунального господарства, транспорту, зв'язку, енергетики, надзвичайних ситуацій, </w:t>
      </w:r>
      <w:r w:rsidR="004E35AD" w:rsidRPr="00525253">
        <w:rPr>
          <w:sz w:val="28"/>
          <w:szCs w:val="24"/>
          <w:lang w:eastAsia="zh-CN"/>
        </w:rPr>
        <w:t>охорони довкілля та підприємницької діяльності, регіонального розвитку і інвестицій та захисту прав споживачів</w:t>
      </w:r>
      <w:r w:rsidR="004E35AD">
        <w:rPr>
          <w:sz w:val="28"/>
          <w:szCs w:val="28"/>
        </w:rPr>
        <w:t>), лауреата міжнародного конкурсу «Золоті торгові марки» за який нагороджений Почесним орденом «Суспільне визнання 3 ступеня», почесного залізничника</w:t>
      </w:r>
      <w:r>
        <w:rPr>
          <w:sz w:val="28"/>
          <w:szCs w:val="28"/>
        </w:rPr>
        <w:t xml:space="preserve"> </w:t>
      </w:r>
      <w:r w:rsidR="00D24E19">
        <w:rPr>
          <w:sz w:val="28"/>
          <w:szCs w:val="28"/>
        </w:rPr>
        <w:t xml:space="preserve"> </w:t>
      </w:r>
      <w:r>
        <w:rPr>
          <w:sz w:val="28"/>
          <w:szCs w:val="28"/>
        </w:rPr>
        <w:t xml:space="preserve"> </w:t>
      </w:r>
      <w:r w:rsidR="00D24E19">
        <w:rPr>
          <w:sz w:val="28"/>
          <w:szCs w:val="28"/>
        </w:rPr>
        <w:t>Шутова Миколу Миколайовича</w:t>
      </w:r>
      <w:r>
        <w:rPr>
          <w:sz w:val="28"/>
          <w:szCs w:val="28"/>
        </w:rPr>
        <w:t xml:space="preserve"> Почесною відзнакою «За заслуги перед Вінниччиною»</w:t>
      </w:r>
    </w:p>
    <w:p w14:paraId="6E78B35D"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p>
    <w:p w14:paraId="2785F112"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p>
    <w:p w14:paraId="587E03CC"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r>
        <w:rPr>
          <w:rFonts w:ascii="Times New Roman" w:hAnsi="Times New Roman" w:cs="Times New Roman"/>
          <w:lang w:val="uk-UA" w:eastAsia="ru-RU"/>
        </w:rPr>
        <w:br/>
      </w:r>
    </w:p>
    <w:p w14:paraId="75649527"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p>
    <w:p w14:paraId="2EBAF686" w14:textId="77777777" w:rsidR="000E3CDC" w:rsidRDefault="000E3CDC" w:rsidP="000E3CDC">
      <w:pPr>
        <w:pStyle w:val="a5"/>
        <w:tabs>
          <w:tab w:val="left" w:pos="708"/>
          <w:tab w:val="center" w:pos="4153"/>
          <w:tab w:val="right" w:pos="8306"/>
        </w:tabs>
        <w:jc w:val="both"/>
        <w:rPr>
          <w:rFonts w:ascii="Times New Roman" w:hAnsi="Times New Roman" w:cs="Times New Roman"/>
          <w:lang w:val="uk-UA" w:eastAsia="ru-RU"/>
        </w:rPr>
      </w:pPr>
      <w:r>
        <w:rPr>
          <w:rFonts w:ascii="Times New Roman" w:hAnsi="Times New Roman" w:cs="Times New Roman"/>
          <w:lang w:val="uk-UA" w:eastAsia="ru-RU"/>
        </w:rPr>
        <w:t xml:space="preserve">                                   </w:t>
      </w:r>
    </w:p>
    <w:p w14:paraId="5590482C" w14:textId="77777777" w:rsidR="000E3CDC" w:rsidRPr="00594E93" w:rsidRDefault="000E3CDC" w:rsidP="000E3CDC">
      <w:pPr>
        <w:pStyle w:val="a5"/>
        <w:tabs>
          <w:tab w:val="left" w:pos="708"/>
          <w:tab w:val="center" w:pos="4153"/>
          <w:tab w:val="right" w:pos="8306"/>
        </w:tabs>
        <w:jc w:val="both"/>
        <w:rPr>
          <w:rFonts w:ascii="Times New Roman" w:hAnsi="Times New Roman" w:cs="Times New Roman"/>
          <w:bCs/>
          <w:sz w:val="28"/>
          <w:szCs w:val="28"/>
          <w:lang w:val="uk-UA" w:eastAsia="ru-RU"/>
        </w:rPr>
      </w:pPr>
      <w:r w:rsidRPr="0069565F">
        <w:rPr>
          <w:rFonts w:ascii="Times New Roman" w:hAnsi="Times New Roman" w:cs="Times New Roman"/>
          <w:sz w:val="28"/>
          <w:szCs w:val="28"/>
          <w:lang w:val="uk-UA" w:eastAsia="ru-RU"/>
        </w:rPr>
        <w:t xml:space="preserve">           </w:t>
      </w:r>
      <w:proofErr w:type="spellStart"/>
      <w:r w:rsidRPr="00594E93">
        <w:rPr>
          <w:rFonts w:ascii="Times New Roman" w:hAnsi="Times New Roman" w:cs="Times New Roman"/>
          <w:bCs/>
          <w:sz w:val="28"/>
          <w:szCs w:val="28"/>
          <w:lang w:val="ru-RU" w:eastAsia="ru-RU"/>
        </w:rPr>
        <w:t>Міський</w:t>
      </w:r>
      <w:proofErr w:type="spellEnd"/>
      <w:r w:rsidRPr="00594E93">
        <w:rPr>
          <w:rFonts w:ascii="Times New Roman" w:hAnsi="Times New Roman" w:cs="Times New Roman"/>
          <w:bCs/>
          <w:sz w:val="28"/>
          <w:szCs w:val="28"/>
          <w:lang w:val="ru-RU" w:eastAsia="ru-RU"/>
        </w:rPr>
        <w:t xml:space="preserve"> голова            </w:t>
      </w:r>
      <w:r w:rsidRPr="00594E93">
        <w:rPr>
          <w:rFonts w:ascii="Times New Roman" w:hAnsi="Times New Roman" w:cs="Times New Roman"/>
          <w:bCs/>
          <w:sz w:val="28"/>
          <w:szCs w:val="28"/>
          <w:lang w:val="uk-UA" w:eastAsia="ru-RU"/>
        </w:rPr>
        <w:t xml:space="preserve">                     </w:t>
      </w:r>
      <w:r w:rsidRPr="00594E93">
        <w:rPr>
          <w:rFonts w:ascii="Times New Roman" w:hAnsi="Times New Roman" w:cs="Times New Roman"/>
          <w:bCs/>
          <w:sz w:val="28"/>
          <w:szCs w:val="28"/>
          <w:lang w:val="ru-RU" w:eastAsia="ru-RU"/>
        </w:rPr>
        <w:t xml:space="preserve">         </w:t>
      </w:r>
      <w:r w:rsidRPr="00594E93">
        <w:rPr>
          <w:rFonts w:ascii="Times New Roman" w:hAnsi="Times New Roman" w:cs="Times New Roman"/>
          <w:bCs/>
          <w:sz w:val="28"/>
          <w:szCs w:val="28"/>
          <w:lang w:val="uk-UA" w:eastAsia="ru-RU"/>
        </w:rPr>
        <w:t>Тетяна ЄРМОЛАЄВА</w:t>
      </w:r>
    </w:p>
    <w:p w14:paraId="1B2DA37E" w14:textId="77777777" w:rsidR="000E3CDC" w:rsidRDefault="000E3CDC" w:rsidP="000E3CDC">
      <w:pPr>
        <w:pStyle w:val="a5"/>
        <w:tabs>
          <w:tab w:val="left" w:pos="708"/>
          <w:tab w:val="center" w:pos="4153"/>
          <w:tab w:val="right" w:pos="8306"/>
        </w:tabs>
        <w:jc w:val="both"/>
        <w:rPr>
          <w:rFonts w:ascii="Times New Roman" w:hAnsi="Times New Roman" w:cs="Times New Roman"/>
          <w:b/>
          <w:sz w:val="28"/>
          <w:szCs w:val="28"/>
          <w:lang w:val="uk-UA" w:eastAsia="ru-RU"/>
        </w:rPr>
      </w:pPr>
    </w:p>
    <w:p w14:paraId="40E5D4A4" w14:textId="77777777" w:rsidR="000E3CDC" w:rsidRDefault="000E3CDC" w:rsidP="000E3CDC">
      <w:pPr>
        <w:pStyle w:val="a5"/>
        <w:tabs>
          <w:tab w:val="left" w:pos="708"/>
          <w:tab w:val="center" w:pos="4153"/>
          <w:tab w:val="right" w:pos="8306"/>
        </w:tabs>
        <w:jc w:val="both"/>
        <w:rPr>
          <w:rFonts w:ascii="Times New Roman" w:hAnsi="Times New Roman" w:cs="Times New Roman"/>
          <w:b/>
          <w:sz w:val="28"/>
          <w:szCs w:val="28"/>
          <w:lang w:val="uk-UA" w:eastAsia="ru-RU"/>
        </w:rPr>
      </w:pPr>
    </w:p>
    <w:p w14:paraId="4C1B7670" w14:textId="77777777" w:rsidR="000E3CDC" w:rsidRDefault="000E3CDC" w:rsidP="000E3CDC">
      <w:pPr>
        <w:pStyle w:val="a5"/>
        <w:tabs>
          <w:tab w:val="left" w:pos="708"/>
          <w:tab w:val="center" w:pos="4153"/>
          <w:tab w:val="right" w:pos="8306"/>
        </w:tabs>
        <w:jc w:val="both"/>
        <w:rPr>
          <w:rFonts w:ascii="Times New Roman" w:hAnsi="Times New Roman" w:cs="Times New Roman"/>
          <w:b/>
          <w:sz w:val="28"/>
          <w:szCs w:val="28"/>
          <w:lang w:val="uk-UA" w:eastAsia="ru-RU"/>
        </w:rPr>
      </w:pPr>
    </w:p>
    <w:p w14:paraId="549B7EE1" w14:textId="77777777" w:rsidR="000E3CDC" w:rsidRPr="00594E93" w:rsidRDefault="000E3CDC" w:rsidP="000E3CDC">
      <w:pPr>
        <w:pStyle w:val="a8"/>
        <w:ind w:left="426" w:hanging="426"/>
        <w:rPr>
          <w:sz w:val="28"/>
          <w:szCs w:val="28"/>
        </w:rPr>
      </w:pPr>
      <w:r>
        <w:rPr>
          <w:rFonts w:ascii="Times New Roman" w:hAnsi="Times New Roman" w:cs="Times New Roman"/>
          <w:sz w:val="28"/>
          <w:szCs w:val="28"/>
        </w:rPr>
        <w:t xml:space="preserve"> </w:t>
      </w:r>
      <w:r w:rsidRPr="00594E93">
        <w:rPr>
          <w:rFonts w:ascii="Times New Roman" w:hAnsi="Times New Roman" w:cs="Times New Roman"/>
          <w:sz w:val="28"/>
          <w:szCs w:val="28"/>
        </w:rPr>
        <w:t xml:space="preserve">   </w:t>
      </w:r>
    </w:p>
    <w:p w14:paraId="6C5F4F8F" w14:textId="77777777" w:rsidR="00F53111" w:rsidRDefault="00F53111"/>
    <w:sectPr w:rsidR="00F53111" w:rsidSect="004E35AD">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E3AA8"/>
    <w:multiLevelType w:val="multilevel"/>
    <w:tmpl w:val="FCCCAF76"/>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DC"/>
    <w:rsid w:val="000E3CDC"/>
    <w:rsid w:val="00192468"/>
    <w:rsid w:val="004E35AD"/>
    <w:rsid w:val="00BA74DD"/>
    <w:rsid w:val="00C44569"/>
    <w:rsid w:val="00D24E19"/>
    <w:rsid w:val="00F0567D"/>
    <w:rsid w:val="00F53111"/>
    <w:rsid w:val="00FD6D3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C016"/>
  <w15:chartTrackingRefBased/>
  <w15:docId w15:val="{028D23BA-665E-46CC-BB40-3348B6CC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CDC"/>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E3CDC"/>
    <w:pPr>
      <w:widowControl w:val="0"/>
      <w:autoSpaceDE w:val="0"/>
      <w:autoSpaceDN w:val="0"/>
    </w:pPr>
    <w:rPr>
      <w:sz w:val="24"/>
      <w:szCs w:val="24"/>
      <w:lang w:eastAsia="uk-UA" w:bidi="uk-UA"/>
    </w:rPr>
  </w:style>
  <w:style w:type="character" w:customStyle="1" w:styleId="a4">
    <w:name w:val="Основной текст Знак"/>
    <w:basedOn w:val="a0"/>
    <w:link w:val="a3"/>
    <w:rsid w:val="000E3CDC"/>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0E3CDC"/>
    <w:pPr>
      <w:widowControl w:val="0"/>
      <w:autoSpaceDE w:val="0"/>
      <w:autoSpaceDN w:val="0"/>
      <w:spacing w:before="40"/>
      <w:ind w:left="389" w:right="613"/>
      <w:jc w:val="center"/>
      <w:outlineLvl w:val="1"/>
    </w:pPr>
    <w:rPr>
      <w:b/>
      <w:bCs/>
      <w:sz w:val="28"/>
      <w:szCs w:val="28"/>
      <w:lang w:eastAsia="uk-UA"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Знак Знак Знак Знак3"/>
    <w:basedOn w:val="a"/>
    <w:link w:val="1"/>
    <w:uiPriority w:val="99"/>
    <w:rsid w:val="000E3CDC"/>
    <w:rPr>
      <w:rFonts w:ascii="Verdana" w:hAnsi="Verdana" w:cs="Verdana"/>
      <w:lang w:val="en-US" w:eastAsia="en-US"/>
    </w:rPr>
  </w:style>
  <w:style w:type="character" w:customStyle="1" w:styleId="a6">
    <w:name w:val="Верхний колонтитул Знак"/>
    <w:basedOn w:val="a0"/>
    <w:uiPriority w:val="99"/>
    <w:semiHidden/>
    <w:rsid w:val="000E3CDC"/>
    <w:rPr>
      <w:rFonts w:ascii="Times New Roman" w:eastAsia="Times New Roman" w:hAnsi="Times New Roman" w:cs="Times New Roman"/>
      <w:sz w:val="20"/>
      <w:szCs w:val="20"/>
      <w:lang w:val="uk-UA" w:eastAsia="ru-RU"/>
    </w:rPr>
  </w:style>
  <w:style w:type="character" w:customStyle="1" w:styleId="1">
    <w:name w:val="Верхний колонтитул Знак1"/>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Знак Знак Знак Знак3 Знак"/>
    <w:link w:val="a5"/>
    <w:uiPriority w:val="99"/>
    <w:locked/>
    <w:rsid w:val="000E3CDC"/>
    <w:rPr>
      <w:rFonts w:ascii="Verdana" w:eastAsia="Times New Roman" w:hAnsi="Verdana" w:cs="Verdana"/>
      <w:sz w:val="20"/>
      <w:szCs w:val="20"/>
      <w:lang w:val="en-US"/>
    </w:rPr>
  </w:style>
  <w:style w:type="paragraph" w:styleId="a7">
    <w:name w:val="Block Text"/>
    <w:basedOn w:val="a"/>
    <w:uiPriority w:val="99"/>
    <w:rsid w:val="000E3CDC"/>
    <w:pPr>
      <w:ind w:left="1134" w:right="1190"/>
      <w:jc w:val="both"/>
      <w:outlineLvl w:val="0"/>
    </w:pPr>
    <w:rPr>
      <w:b/>
      <w:sz w:val="24"/>
    </w:rPr>
  </w:style>
  <w:style w:type="paragraph" w:styleId="a8">
    <w:name w:val="Balloon Text"/>
    <w:basedOn w:val="a"/>
    <w:link w:val="a9"/>
    <w:uiPriority w:val="99"/>
    <w:rsid w:val="000E3CDC"/>
    <w:rPr>
      <w:rFonts w:ascii="Tahoma" w:hAnsi="Tahoma" w:cs="Tahoma"/>
      <w:sz w:val="16"/>
      <w:szCs w:val="16"/>
    </w:rPr>
  </w:style>
  <w:style w:type="character" w:customStyle="1" w:styleId="a9">
    <w:name w:val="Текст выноски Знак"/>
    <w:basedOn w:val="a0"/>
    <w:link w:val="a8"/>
    <w:uiPriority w:val="99"/>
    <w:rsid w:val="000E3CDC"/>
    <w:rPr>
      <w:rFonts w:ascii="Tahoma" w:eastAsia="Times New Roman" w:hAnsi="Tahoma" w:cs="Tahoma"/>
      <w:sz w:val="16"/>
      <w:szCs w:val="16"/>
      <w:lang w:val="uk-UA" w:eastAsia="ru-RU"/>
    </w:rPr>
  </w:style>
  <w:style w:type="paragraph" w:customStyle="1" w:styleId="aa">
    <w:basedOn w:val="a"/>
    <w:next w:val="ab"/>
    <w:uiPriority w:val="99"/>
    <w:unhideWhenUsed/>
    <w:rsid w:val="000E3CDC"/>
    <w:pPr>
      <w:spacing w:before="100" w:beforeAutospacing="1" w:after="100" w:afterAutospacing="1"/>
    </w:pPr>
    <w:rPr>
      <w:sz w:val="24"/>
      <w:szCs w:val="24"/>
    </w:rPr>
  </w:style>
  <w:style w:type="paragraph" w:styleId="ab">
    <w:name w:val="Normal (Web)"/>
    <w:basedOn w:val="a"/>
    <w:uiPriority w:val="99"/>
    <w:semiHidden/>
    <w:unhideWhenUsed/>
    <w:rsid w:val="000E3C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2021-09-14T11:24:00Z</cp:lastPrinted>
  <dcterms:created xsi:type="dcterms:W3CDTF">2021-09-17T05:52:00Z</dcterms:created>
  <dcterms:modified xsi:type="dcterms:W3CDTF">2021-09-17T05:52:00Z</dcterms:modified>
</cp:coreProperties>
</file>