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0850" w:rsidRDefault="00800850" w:rsidP="00800850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 </w:t>
      </w:r>
      <w:r w:rsidR="00134597">
        <w:rPr>
          <w:b/>
          <w:noProof/>
          <w:sz w:val="32"/>
          <w:szCs w:val="32"/>
          <w:lang w:val="ru-RU"/>
        </w:rPr>
        <w:drawing>
          <wp:inline distT="0" distB="0" distL="0" distR="0">
            <wp:extent cx="581025" cy="8096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850" w:rsidRDefault="00800850" w:rsidP="00800850">
      <w:pPr>
        <w:pStyle w:val="af0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800850" w:rsidRDefault="00800850" w:rsidP="00800850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800850" w:rsidRDefault="00800850" w:rsidP="00800850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800850" w:rsidRDefault="00800850" w:rsidP="00800850">
      <w:pPr>
        <w:pStyle w:val="af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800850" w:rsidRDefault="00800850" w:rsidP="00800850">
      <w:pPr>
        <w:pStyle w:val="af0"/>
        <w:rPr>
          <w:rFonts w:ascii="Times New Roman" w:hAnsi="Times New Roman"/>
          <w:b/>
          <w:sz w:val="28"/>
          <w:szCs w:val="28"/>
        </w:rPr>
      </w:pPr>
    </w:p>
    <w:p w:rsidR="00800850" w:rsidRPr="00496724" w:rsidRDefault="00800850" w:rsidP="00800850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</w:rPr>
      </w:pPr>
      <w:r w:rsidRPr="00496724">
        <w:rPr>
          <w:b/>
          <w:sz w:val="28"/>
          <w:szCs w:val="28"/>
        </w:rPr>
        <w:t xml:space="preserve">     </w:t>
      </w:r>
      <w:r w:rsidRPr="00496724">
        <w:rPr>
          <w:b/>
          <w:sz w:val="32"/>
          <w:szCs w:val="32"/>
        </w:rPr>
        <w:t xml:space="preserve">   </w:t>
      </w:r>
      <w:r w:rsidRPr="00496724">
        <w:rPr>
          <w:b/>
          <w:sz w:val="32"/>
          <w:szCs w:val="32"/>
          <w:u w:val="single"/>
        </w:rPr>
        <w:t xml:space="preserve">30.10.2023  </w:t>
      </w:r>
      <w:r w:rsidRPr="00496724">
        <w:rPr>
          <w:b/>
          <w:sz w:val="32"/>
          <w:szCs w:val="32"/>
        </w:rPr>
        <w:t xml:space="preserve">№ </w:t>
      </w:r>
      <w:r w:rsidRPr="00496724">
        <w:rPr>
          <w:b/>
          <w:sz w:val="32"/>
          <w:szCs w:val="32"/>
          <w:u w:val="single"/>
        </w:rPr>
        <w:t>32</w:t>
      </w:r>
      <w:r>
        <w:rPr>
          <w:b/>
          <w:sz w:val="32"/>
          <w:szCs w:val="32"/>
          <w:u w:val="single"/>
        </w:rPr>
        <w:t>3</w:t>
      </w:r>
    </w:p>
    <w:p w:rsidR="008F7B2A" w:rsidRPr="00223CB9" w:rsidRDefault="008F7B2A" w:rsidP="000952F3">
      <w:pPr>
        <w:pStyle w:val="a3"/>
        <w:rPr>
          <w:rFonts w:ascii="Arial" w:hAnsi="Arial"/>
          <w:b/>
          <w:sz w:val="28"/>
          <w:szCs w:val="28"/>
        </w:rPr>
      </w:pPr>
    </w:p>
    <w:p w:rsidR="008F7B2A" w:rsidRPr="00210BD2" w:rsidRDefault="008F7B2A" w:rsidP="00334A68">
      <w:pPr>
        <w:pStyle w:val="a7"/>
        <w:ind w:firstLine="708"/>
        <w:jc w:val="both"/>
        <w:rPr>
          <w:b/>
          <w:sz w:val="28"/>
          <w:szCs w:val="28"/>
        </w:rPr>
      </w:pPr>
      <w:r w:rsidRPr="00BA600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інформаційних та технологічних карток адміністративних послуг </w:t>
      </w:r>
      <w:r w:rsidRPr="00210BD2">
        <w:rPr>
          <w:b/>
          <w:sz w:val="28"/>
          <w:szCs w:val="28"/>
        </w:rPr>
        <w:t>соціального характеру</w:t>
      </w:r>
    </w:p>
    <w:p w:rsidR="008F7B2A" w:rsidRPr="00034688" w:rsidRDefault="008F7B2A" w:rsidP="006C44F9">
      <w:pPr>
        <w:pStyle w:val="a7"/>
        <w:jc w:val="center"/>
        <w:rPr>
          <w:sz w:val="28"/>
          <w:szCs w:val="28"/>
        </w:rPr>
      </w:pPr>
    </w:p>
    <w:p w:rsidR="008F7B2A" w:rsidRPr="00BA600C" w:rsidRDefault="008F7B2A" w:rsidP="00DC3F60">
      <w:pPr>
        <w:pStyle w:val="a7"/>
        <w:ind w:firstLine="708"/>
        <w:jc w:val="both"/>
        <w:rPr>
          <w:b/>
          <w:sz w:val="28"/>
          <w:szCs w:val="28"/>
        </w:rPr>
      </w:pPr>
      <w:r w:rsidRPr="00BA600C">
        <w:rPr>
          <w:sz w:val="28"/>
          <w:szCs w:val="28"/>
        </w:rPr>
        <w:t xml:space="preserve">Згідно  </w:t>
      </w:r>
      <w:r w:rsidRPr="00881902">
        <w:rPr>
          <w:color w:val="000000"/>
          <w:sz w:val="28"/>
          <w:szCs w:val="28"/>
        </w:rPr>
        <w:t>Закону України «Про адміністративні послуги»</w:t>
      </w:r>
      <w:r>
        <w:rPr>
          <w:color w:val="000000"/>
          <w:sz w:val="28"/>
          <w:szCs w:val="28"/>
        </w:rPr>
        <w:t xml:space="preserve"> та враховуючи вимоги </w:t>
      </w:r>
      <w:r w:rsidRPr="00881902">
        <w:rPr>
          <w:color w:val="000000"/>
          <w:sz w:val="28"/>
          <w:szCs w:val="28"/>
        </w:rPr>
        <w:t>постанов</w:t>
      </w:r>
      <w:r>
        <w:rPr>
          <w:color w:val="000000"/>
          <w:sz w:val="28"/>
          <w:szCs w:val="28"/>
        </w:rPr>
        <w:t>и</w:t>
      </w:r>
      <w:r w:rsidRPr="00881902">
        <w:rPr>
          <w:color w:val="000000"/>
          <w:sz w:val="28"/>
          <w:szCs w:val="28"/>
        </w:rPr>
        <w:t xml:space="preserve"> Кабін</w:t>
      </w:r>
      <w:r>
        <w:rPr>
          <w:color w:val="000000"/>
          <w:sz w:val="28"/>
          <w:szCs w:val="28"/>
        </w:rPr>
        <w:t xml:space="preserve">ету Міністрів України від 30 січня </w:t>
      </w:r>
      <w:r w:rsidRPr="00881902">
        <w:rPr>
          <w:color w:val="000000"/>
          <w:sz w:val="28"/>
          <w:szCs w:val="28"/>
        </w:rPr>
        <w:t xml:space="preserve">2013 </w:t>
      </w:r>
      <w:r>
        <w:rPr>
          <w:color w:val="000000"/>
          <w:sz w:val="28"/>
          <w:szCs w:val="28"/>
        </w:rPr>
        <w:t xml:space="preserve">року </w:t>
      </w:r>
      <w:r w:rsidRPr="00881902">
        <w:rPr>
          <w:color w:val="000000"/>
          <w:sz w:val="28"/>
          <w:szCs w:val="28"/>
        </w:rPr>
        <w:t>№ 44 «Про затвердження вимог до підготовки технологічної картки адміністративної послуги»,</w:t>
      </w:r>
      <w:r>
        <w:rPr>
          <w:color w:val="000000"/>
          <w:sz w:val="28"/>
          <w:szCs w:val="28"/>
        </w:rPr>
        <w:t xml:space="preserve"> Розпорядження Кабінету Міністрів України від 16 травня 2014 року №523-Р </w:t>
      </w:r>
      <w:bookmarkStart w:id="0" w:name="n3"/>
      <w:bookmarkEnd w:id="0"/>
      <w:r>
        <w:rPr>
          <w:color w:val="000000"/>
          <w:sz w:val="28"/>
          <w:szCs w:val="28"/>
        </w:rPr>
        <w:t>«</w:t>
      </w:r>
      <w:r w:rsidRPr="00881902">
        <w:rPr>
          <w:bCs/>
          <w:sz w:val="28"/>
          <w:szCs w:val="28"/>
          <w:lang w:eastAsia="uk-UA"/>
        </w:rPr>
        <w:t>Деякі питання надання адміністративних послуг через центри надання адміністративних послуг</w:t>
      </w:r>
      <w:r>
        <w:rPr>
          <w:bCs/>
          <w:sz w:val="28"/>
          <w:szCs w:val="28"/>
          <w:lang w:eastAsia="uk-UA"/>
        </w:rPr>
        <w:t xml:space="preserve">», </w:t>
      </w:r>
      <w:r w:rsidRPr="00881902">
        <w:rPr>
          <w:color w:val="000000"/>
          <w:sz w:val="28"/>
          <w:szCs w:val="28"/>
        </w:rPr>
        <w:t>наказ</w:t>
      </w:r>
      <w:r>
        <w:rPr>
          <w:color w:val="000000"/>
          <w:sz w:val="28"/>
          <w:szCs w:val="28"/>
        </w:rPr>
        <w:t>у</w:t>
      </w:r>
      <w:r w:rsidRPr="00881902">
        <w:rPr>
          <w:color w:val="000000"/>
          <w:sz w:val="28"/>
          <w:szCs w:val="28"/>
        </w:rPr>
        <w:t xml:space="preserve"> Міністерства соціальної політики України від 17.02.2022 №99 «Про затвердження типових інформаційних карток адміністративних послуг у сфері соціального захисту населення»,</w:t>
      </w:r>
      <w:r>
        <w:rPr>
          <w:color w:val="000000"/>
          <w:sz w:val="28"/>
          <w:szCs w:val="28"/>
        </w:rPr>
        <w:t xml:space="preserve"> </w:t>
      </w:r>
      <w:r w:rsidRPr="00881902">
        <w:rPr>
          <w:color w:val="000000"/>
          <w:sz w:val="28"/>
          <w:szCs w:val="28"/>
        </w:rPr>
        <w:t>з метою ефективного надання адміністративних послуг</w:t>
      </w:r>
      <w:r>
        <w:rPr>
          <w:color w:val="000000"/>
          <w:sz w:val="28"/>
          <w:szCs w:val="28"/>
        </w:rPr>
        <w:t>,</w:t>
      </w:r>
      <w:r w:rsidRPr="00881902">
        <w:rPr>
          <w:color w:val="000000"/>
          <w:sz w:val="28"/>
          <w:szCs w:val="28"/>
        </w:rPr>
        <w:t xml:space="preserve"> </w:t>
      </w:r>
      <w:r w:rsidRPr="00BA600C">
        <w:rPr>
          <w:sz w:val="28"/>
          <w:szCs w:val="28"/>
        </w:rPr>
        <w:t xml:space="preserve">виконавчий комітет </w:t>
      </w:r>
    </w:p>
    <w:p w:rsidR="008F7B2A" w:rsidRPr="00A33B26" w:rsidRDefault="008F7B2A" w:rsidP="006C44F9">
      <w:pPr>
        <w:pStyle w:val="a7"/>
        <w:rPr>
          <w:b/>
        </w:rPr>
      </w:pPr>
    </w:p>
    <w:p w:rsidR="008F7B2A" w:rsidRDefault="008F7B2A" w:rsidP="006C2F74">
      <w:pPr>
        <w:pStyle w:val="a7"/>
        <w:rPr>
          <w:b/>
          <w:sz w:val="28"/>
          <w:szCs w:val="28"/>
        </w:rPr>
      </w:pPr>
      <w:r w:rsidRPr="003C5638">
        <w:rPr>
          <w:b/>
          <w:sz w:val="28"/>
          <w:szCs w:val="28"/>
        </w:rPr>
        <w:t>ВИРІШИВ:</w:t>
      </w:r>
    </w:p>
    <w:p w:rsidR="008F7B2A" w:rsidRPr="003C5638" w:rsidRDefault="008F7B2A" w:rsidP="003A623D">
      <w:pPr>
        <w:pStyle w:val="a7"/>
        <w:jc w:val="center"/>
        <w:rPr>
          <w:b/>
          <w:sz w:val="28"/>
          <w:szCs w:val="28"/>
        </w:rPr>
      </w:pPr>
    </w:p>
    <w:p w:rsidR="008F7B2A" w:rsidRDefault="008F7B2A" w:rsidP="009B770B">
      <w:pPr>
        <w:pStyle w:val="a7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211203">
        <w:rPr>
          <w:color w:val="000000"/>
          <w:sz w:val="28"/>
          <w:szCs w:val="28"/>
          <w:lang w:val="ru-RU"/>
        </w:rPr>
        <w:t>Затвердити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інформаційні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211203">
        <w:rPr>
          <w:color w:val="000000"/>
          <w:sz w:val="28"/>
          <w:szCs w:val="28"/>
          <w:lang w:val="ru-RU"/>
        </w:rPr>
        <w:t>технологічні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картки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адміністративних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послуг</w:t>
      </w:r>
      <w:proofErr w:type="spellEnd"/>
      <w:r w:rsidRPr="00211203">
        <w:rPr>
          <w:b/>
          <w:sz w:val="28"/>
          <w:szCs w:val="28"/>
          <w:lang w:val="ru-RU"/>
        </w:rPr>
        <w:t xml:space="preserve"> </w:t>
      </w:r>
      <w:proofErr w:type="spellStart"/>
      <w:r w:rsidRPr="00211203">
        <w:rPr>
          <w:sz w:val="28"/>
          <w:szCs w:val="28"/>
          <w:lang w:val="ru-RU"/>
        </w:rPr>
        <w:t>соціального</w:t>
      </w:r>
      <w:proofErr w:type="spellEnd"/>
      <w:r w:rsidRPr="00211203">
        <w:rPr>
          <w:sz w:val="28"/>
          <w:szCs w:val="28"/>
          <w:lang w:val="ru-RU"/>
        </w:rPr>
        <w:t xml:space="preserve"> характеру</w:t>
      </w:r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додаються</w:t>
      </w:r>
      <w:proofErr w:type="spellEnd"/>
      <w:r>
        <w:rPr>
          <w:sz w:val="28"/>
          <w:szCs w:val="28"/>
          <w:lang w:val="ru-RU"/>
        </w:rPr>
        <w:t>):</w:t>
      </w:r>
    </w:p>
    <w:p w:rsidR="008F7B2A" w:rsidRDefault="008F7B2A" w:rsidP="009B770B">
      <w:pPr>
        <w:pStyle w:val="a7"/>
        <w:ind w:left="644"/>
        <w:jc w:val="both"/>
        <w:rPr>
          <w:sz w:val="28"/>
          <w:szCs w:val="28"/>
          <w:lang w:val="ru-RU"/>
        </w:rPr>
      </w:pPr>
    </w:p>
    <w:p w:rsidR="008F7B2A" w:rsidRPr="00B51DA4" w:rsidRDefault="008F7B2A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r w:rsidR="00B669AC">
        <w:rPr>
          <w:sz w:val="28"/>
          <w:szCs w:val="28"/>
          <w:lang w:val="ru-RU" w:eastAsia="uk-UA"/>
        </w:rPr>
        <w:t xml:space="preserve">та </w:t>
      </w:r>
      <w:proofErr w:type="spellStart"/>
      <w:r w:rsidR="00B669AC">
        <w:rPr>
          <w:sz w:val="28"/>
          <w:szCs w:val="28"/>
          <w:lang w:val="ru-RU" w:eastAsia="uk-UA"/>
        </w:rPr>
        <w:t>технологічну</w:t>
      </w:r>
      <w:proofErr w:type="spellEnd"/>
      <w:r w:rsidR="00B669AC"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>
        <w:rPr>
          <w:sz w:val="28"/>
          <w:szCs w:val="28"/>
          <w:lang w:eastAsia="uk-UA"/>
        </w:rPr>
        <w:t>Надання державної допомоги на дітей одиноким матерям» (ідентифікатор 00150).</w:t>
      </w:r>
    </w:p>
    <w:p w:rsidR="008F7B2A" w:rsidRPr="00B51DA4" w:rsidRDefault="00B669AC" w:rsidP="00B51DA4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</w:t>
      </w:r>
      <w:r w:rsidR="008F7B2A">
        <w:rPr>
          <w:sz w:val="28"/>
          <w:szCs w:val="28"/>
          <w:lang w:val="ru-RU" w:eastAsia="uk-UA"/>
        </w:rPr>
        <w:t>ехнологічну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картку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r w:rsidR="008F7B2A">
        <w:rPr>
          <w:sz w:val="28"/>
          <w:szCs w:val="28"/>
          <w:lang w:eastAsia="uk-UA"/>
        </w:rPr>
        <w:t>Надання державної допомоги при усиновленні дитини» (ідентифікатор 00147).</w:t>
      </w:r>
    </w:p>
    <w:p w:rsidR="008F7B2A" w:rsidRPr="009956CD" w:rsidRDefault="00B669AC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r w:rsidR="008F7B2A">
        <w:rPr>
          <w:sz w:val="28"/>
          <w:szCs w:val="28"/>
          <w:lang w:eastAsia="uk-UA"/>
        </w:rPr>
        <w:t>Надання державної соціальної допомоги малозабезпеченим сім’ям» (ідентифікатор 00133).</w:t>
      </w:r>
    </w:p>
    <w:p w:rsidR="008F7B2A" w:rsidRPr="009956CD" w:rsidRDefault="00B669AC" w:rsidP="009956CD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r w:rsidR="008F7B2A">
        <w:rPr>
          <w:sz w:val="28"/>
          <w:szCs w:val="28"/>
          <w:lang w:eastAsia="uk-UA"/>
        </w:rPr>
        <w:t>Надання державної допомоги особи, яка доглядає за хворою дитиною» (ідентифікатор</w:t>
      </w:r>
      <w:r>
        <w:rPr>
          <w:sz w:val="28"/>
          <w:szCs w:val="28"/>
          <w:lang w:eastAsia="uk-UA"/>
        </w:rPr>
        <w:t xml:space="preserve"> </w:t>
      </w:r>
      <w:r w:rsidR="008F7B2A">
        <w:rPr>
          <w:sz w:val="28"/>
          <w:szCs w:val="28"/>
          <w:lang w:eastAsia="uk-UA"/>
        </w:rPr>
        <w:t>00959 ).</w:t>
      </w:r>
    </w:p>
    <w:p w:rsidR="008F7B2A" w:rsidRPr="009956CD" w:rsidRDefault="00B669AC" w:rsidP="001C74F7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r w:rsidR="008F7B2A">
        <w:rPr>
          <w:sz w:val="28"/>
          <w:szCs w:val="28"/>
          <w:lang w:eastAsia="uk-UA"/>
        </w:rPr>
        <w:t>Надання державної допомоги на дітей, над якими встановлено опіку чи піклування» (ідентифікатор 00149).</w:t>
      </w:r>
    </w:p>
    <w:p w:rsidR="008F7B2A" w:rsidRPr="001E3D2B" w:rsidRDefault="00B669AC" w:rsidP="002B70EC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lastRenderedPageBreak/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bookmarkStart w:id="1" w:name="_GoBack"/>
      <w:bookmarkEnd w:id="1"/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r w:rsidR="008F7B2A">
        <w:rPr>
          <w:sz w:val="28"/>
          <w:szCs w:val="28"/>
          <w:lang w:eastAsia="uk-UA"/>
        </w:rPr>
        <w:t>Надання державної соціальної допомоги особам з інвалідністю з дитинства та дітям інвалідам» (ідентифікатор 00151)</w:t>
      </w:r>
    </w:p>
    <w:p w:rsidR="008F7B2A" w:rsidRPr="00211203" w:rsidRDefault="008F7B2A" w:rsidP="009B770B">
      <w:pPr>
        <w:pStyle w:val="a7"/>
        <w:ind w:left="284"/>
        <w:jc w:val="both"/>
        <w:rPr>
          <w:sz w:val="28"/>
          <w:szCs w:val="28"/>
          <w:lang w:val="ru-RU"/>
        </w:rPr>
      </w:pPr>
    </w:p>
    <w:p w:rsidR="008F7B2A" w:rsidRDefault="008F7B2A" w:rsidP="002602DE">
      <w:pPr>
        <w:pStyle w:val="a7"/>
        <w:ind w:left="709" w:hanging="425"/>
        <w:jc w:val="both"/>
        <w:rPr>
          <w:b/>
          <w:sz w:val="28"/>
          <w:szCs w:val="28"/>
          <w:lang w:val="ru-RU"/>
        </w:rPr>
      </w:pPr>
      <w:r w:rsidRPr="009B770B">
        <w:rPr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 xml:space="preserve"> </w:t>
      </w:r>
      <w:r w:rsidRPr="00223CB9">
        <w:rPr>
          <w:sz w:val="28"/>
          <w:szCs w:val="28"/>
          <w:lang w:val="ru-RU"/>
        </w:rPr>
        <w:t xml:space="preserve">Контроль за </w:t>
      </w:r>
      <w:proofErr w:type="spellStart"/>
      <w:r w:rsidRPr="00223CB9">
        <w:rPr>
          <w:sz w:val="28"/>
          <w:szCs w:val="28"/>
          <w:lang w:val="ru-RU"/>
        </w:rPr>
        <w:t>виконанням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цього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рішення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покласти</w:t>
      </w:r>
      <w:proofErr w:type="spellEnd"/>
      <w:r w:rsidRPr="00223CB9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 xml:space="preserve">заступника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питань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органів</w:t>
      </w:r>
      <w:proofErr w:type="spellEnd"/>
      <w:r>
        <w:rPr>
          <w:sz w:val="28"/>
          <w:szCs w:val="28"/>
          <w:lang w:val="ru-RU"/>
        </w:rPr>
        <w:t xml:space="preserve"> ради Павла </w:t>
      </w:r>
      <w:proofErr w:type="spellStart"/>
      <w:r>
        <w:rPr>
          <w:sz w:val="28"/>
          <w:szCs w:val="28"/>
          <w:lang w:val="ru-RU"/>
        </w:rPr>
        <w:t>Холковського</w:t>
      </w:r>
      <w:proofErr w:type="spellEnd"/>
      <w:r>
        <w:rPr>
          <w:sz w:val="28"/>
          <w:szCs w:val="28"/>
          <w:lang w:val="ru-RU"/>
        </w:rPr>
        <w:t>.</w:t>
      </w:r>
    </w:p>
    <w:p w:rsidR="008F7B2A" w:rsidRDefault="008F7B2A" w:rsidP="00954F55">
      <w:pPr>
        <w:pStyle w:val="a3"/>
        <w:ind w:left="720"/>
        <w:jc w:val="both"/>
        <w:rPr>
          <w:sz w:val="28"/>
          <w:szCs w:val="28"/>
        </w:rPr>
      </w:pPr>
    </w:p>
    <w:p w:rsidR="008F7B2A" w:rsidRDefault="008F7B2A" w:rsidP="00223CB9">
      <w:pPr>
        <w:pStyle w:val="a7"/>
        <w:jc w:val="both"/>
        <w:rPr>
          <w:b/>
          <w:sz w:val="28"/>
          <w:szCs w:val="28"/>
          <w:lang w:val="ru-RU"/>
        </w:rPr>
      </w:pPr>
    </w:p>
    <w:p w:rsidR="008F7B2A" w:rsidRPr="006C2F74" w:rsidRDefault="008F7B2A" w:rsidP="00223CB9">
      <w:pPr>
        <w:pStyle w:val="a7"/>
        <w:jc w:val="both"/>
        <w:rPr>
          <w:b/>
          <w:bCs/>
          <w:sz w:val="28"/>
          <w:szCs w:val="28"/>
          <w:lang w:val="ru-RU"/>
        </w:rPr>
      </w:pPr>
      <w:r w:rsidRPr="00F40E3D">
        <w:rPr>
          <w:bCs/>
          <w:sz w:val="28"/>
          <w:szCs w:val="28"/>
          <w:lang w:val="ru-RU"/>
        </w:rPr>
        <w:t xml:space="preserve">       </w:t>
      </w:r>
      <w:proofErr w:type="spellStart"/>
      <w:r w:rsidRPr="006C2F74">
        <w:rPr>
          <w:b/>
          <w:bCs/>
          <w:sz w:val="28"/>
          <w:szCs w:val="28"/>
          <w:lang w:val="ru-RU"/>
        </w:rPr>
        <w:t>Міський</w:t>
      </w:r>
      <w:proofErr w:type="spellEnd"/>
      <w:r w:rsidRPr="006C2F74">
        <w:rPr>
          <w:b/>
          <w:bCs/>
          <w:sz w:val="28"/>
          <w:szCs w:val="28"/>
          <w:lang w:val="ru-RU"/>
        </w:rPr>
        <w:t xml:space="preserve">  голова                                                            </w:t>
      </w:r>
      <w:proofErr w:type="spellStart"/>
      <w:r w:rsidRPr="006C2F74">
        <w:rPr>
          <w:b/>
          <w:bCs/>
          <w:sz w:val="28"/>
          <w:szCs w:val="28"/>
          <w:lang w:val="ru-RU"/>
        </w:rPr>
        <w:t>Тетяна</w:t>
      </w:r>
      <w:proofErr w:type="spellEnd"/>
      <w:r w:rsidRPr="006C2F74">
        <w:rPr>
          <w:b/>
          <w:bCs/>
          <w:sz w:val="28"/>
          <w:szCs w:val="28"/>
          <w:lang w:val="ru-RU"/>
        </w:rPr>
        <w:t xml:space="preserve"> ЄРМОЛАЄВА</w:t>
      </w:r>
    </w:p>
    <w:p w:rsidR="008F7B2A" w:rsidRDefault="008F7B2A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8F7B2A" w:rsidRPr="00223CB9" w:rsidRDefault="008F7B2A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8F7B2A" w:rsidRPr="00A33B26" w:rsidRDefault="008F7B2A" w:rsidP="002753CD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 </w:t>
      </w:r>
      <w:proofErr w:type="spellStart"/>
      <w:r w:rsidRPr="00A33B26">
        <w:rPr>
          <w:sz w:val="26"/>
          <w:szCs w:val="26"/>
        </w:rPr>
        <w:t>І.Павлюк</w:t>
      </w:r>
      <w:proofErr w:type="spellEnd"/>
    </w:p>
    <w:p w:rsidR="008F7B2A" w:rsidRPr="00A33B26" w:rsidRDefault="008F7B2A" w:rsidP="002753CD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 П. </w:t>
      </w:r>
      <w:proofErr w:type="spellStart"/>
      <w:r w:rsidRPr="00A33B26">
        <w:rPr>
          <w:sz w:val="26"/>
          <w:szCs w:val="26"/>
        </w:rPr>
        <w:t>Холковський</w:t>
      </w:r>
      <w:proofErr w:type="spellEnd"/>
    </w:p>
    <w:p w:rsidR="008F7B2A" w:rsidRPr="00A33B26" w:rsidRDefault="008F7B2A" w:rsidP="002753CD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 </w:t>
      </w:r>
      <w:proofErr w:type="spellStart"/>
      <w:r w:rsidRPr="00A33B26">
        <w:rPr>
          <w:sz w:val="26"/>
          <w:szCs w:val="26"/>
        </w:rPr>
        <w:t>Ю.Кукуруза</w:t>
      </w:r>
      <w:proofErr w:type="spellEnd"/>
    </w:p>
    <w:p w:rsidR="008F7B2A" w:rsidRPr="00DD2ADC" w:rsidRDefault="008F7B2A" w:rsidP="00DD2ADC">
      <w:pPr>
        <w:tabs>
          <w:tab w:val="left" w:pos="567"/>
        </w:tabs>
        <w:rPr>
          <w:b/>
          <w:sz w:val="26"/>
          <w:szCs w:val="26"/>
          <w:lang w:val="ru-RU"/>
        </w:rPr>
      </w:pPr>
      <w:r w:rsidRPr="00A33B26">
        <w:rPr>
          <w:sz w:val="26"/>
          <w:szCs w:val="26"/>
        </w:rPr>
        <w:t xml:space="preserve">       </w:t>
      </w:r>
      <w:proofErr w:type="spellStart"/>
      <w:r w:rsidRPr="00A33B26">
        <w:rPr>
          <w:sz w:val="26"/>
          <w:szCs w:val="26"/>
        </w:rPr>
        <w:t>А.Тимощук</w:t>
      </w:r>
      <w:proofErr w:type="spellEnd"/>
    </w:p>
    <w:sectPr w:rsidR="008F7B2A" w:rsidRPr="00DD2ADC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4597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B70EC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0850"/>
    <w:rsid w:val="00801972"/>
    <w:rsid w:val="00801DC4"/>
    <w:rsid w:val="00802AA6"/>
    <w:rsid w:val="008035FD"/>
    <w:rsid w:val="00820E09"/>
    <w:rsid w:val="00830DAE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8F7B2A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A6749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9AC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6768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D75D6"/>
    <w:rsid w:val="00CE0393"/>
    <w:rsid w:val="00CE2180"/>
    <w:rsid w:val="00CE7CEB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5E553"/>
  <w15:docId w15:val="{0AA5BA76-8D08-4C3B-981C-77702701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rFonts w:eastAsia="Calibri"/>
      <w:b/>
      <w:sz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eastAsia="Calibri" w:hAnsi="Calibri"/>
      <w:i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eastAsia="Calibri" w:hAnsi="Tahoma"/>
      <w:sz w:val="16"/>
      <w:lang w:eastAsia="uk-UA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00850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7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4</cp:revision>
  <cp:lastPrinted>2023-10-30T13:57:00Z</cp:lastPrinted>
  <dcterms:created xsi:type="dcterms:W3CDTF">2023-10-30T13:59:00Z</dcterms:created>
  <dcterms:modified xsi:type="dcterms:W3CDTF">2023-11-21T07:39:00Z</dcterms:modified>
</cp:coreProperties>
</file>