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1C1FD" w14:textId="3C805CA0" w:rsidR="003E3F6F" w:rsidRDefault="00777B18" w:rsidP="003E3F6F">
      <w:pPr>
        <w:pStyle w:val="ae"/>
        <w:rPr>
          <w:noProof/>
        </w:rPr>
      </w:pPr>
      <w:bookmarkStart w:id="0" w:name="_Hlk150758362"/>
      <w:r>
        <w:rPr>
          <w:rFonts w:ascii="Times New Roman" w:eastAsia="Times New Roman" w:hAnsi="Times New Roman"/>
          <w:color w:val="000000"/>
          <w:sz w:val="28"/>
          <w:szCs w:val="24"/>
        </w:rPr>
        <w:t xml:space="preserve">                             </w:t>
      </w:r>
      <w:r w:rsidR="003E3F6F">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bookmarkEnd w:id="0"/>
      <w:r w:rsidR="003E3F6F" w:rsidRPr="00AB53E8">
        <w:rPr>
          <w:noProof/>
        </w:rPr>
        <w:drawing>
          <wp:inline distT="0" distB="0" distL="0" distR="0" wp14:anchorId="2B9E1B4E" wp14:editId="6B8A42C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E3F6F" w:rsidRPr="00AB53E8">
        <w:rPr>
          <w:noProof/>
        </w:rPr>
        <w:t xml:space="preserve">    </w:t>
      </w:r>
    </w:p>
    <w:p w14:paraId="137BCC26" w14:textId="77777777" w:rsidR="003E3F6F" w:rsidRPr="00AB53E8" w:rsidRDefault="003E3F6F" w:rsidP="003E3F6F">
      <w:pPr>
        <w:pStyle w:val="ae"/>
        <w:rPr>
          <w:color w:val="000000"/>
          <w:sz w:val="32"/>
          <w:szCs w:val="32"/>
        </w:rPr>
      </w:pPr>
      <w:r w:rsidRPr="00AB53E8">
        <w:rPr>
          <w:noProof/>
        </w:rPr>
        <w:t xml:space="preserve">                                            </w:t>
      </w:r>
      <w:r w:rsidRPr="00AB53E8">
        <w:rPr>
          <w:noProof/>
          <w:sz w:val="32"/>
          <w:szCs w:val="32"/>
        </w:rPr>
        <w:t xml:space="preserve"> </w:t>
      </w:r>
    </w:p>
    <w:p w14:paraId="0F537AFD" w14:textId="77777777" w:rsidR="003E3F6F" w:rsidRDefault="003E3F6F" w:rsidP="003E3F6F">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10A203B2" w14:textId="77777777" w:rsidR="003E3F6F" w:rsidRDefault="003E3F6F" w:rsidP="003E3F6F">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32747797" w14:textId="77777777" w:rsidR="003E3F6F" w:rsidRDefault="003E3F6F" w:rsidP="003E3F6F">
      <w:pPr>
        <w:jc w:val="center"/>
        <w:rPr>
          <w:b/>
          <w:bCs/>
          <w:color w:val="000000"/>
          <w:sz w:val="28"/>
          <w:szCs w:val="28"/>
        </w:rPr>
      </w:pPr>
      <w:r w:rsidRPr="00AB53E8">
        <w:rPr>
          <w:rFonts w:ascii="Times New Roman" w:hAnsi="Times New Roman"/>
          <w:b/>
          <w:bCs/>
          <w:color w:val="000000"/>
          <w:sz w:val="28"/>
          <w:szCs w:val="28"/>
        </w:rPr>
        <w:t>РІШЕННЯ</w:t>
      </w:r>
    </w:p>
    <w:p w14:paraId="391CB0FA" w14:textId="77777777" w:rsidR="003E3F6F" w:rsidRPr="00AB53E8" w:rsidRDefault="003E3F6F" w:rsidP="003E3F6F">
      <w:pPr>
        <w:jc w:val="center"/>
        <w:rPr>
          <w:rFonts w:ascii="Times New Roman" w:hAnsi="Times New Roman"/>
          <w:b/>
          <w:bCs/>
          <w:color w:val="000000"/>
          <w:sz w:val="28"/>
          <w:szCs w:val="28"/>
        </w:rPr>
      </w:pPr>
    </w:p>
    <w:p w14:paraId="1CBE277C" w14:textId="4A0C1577" w:rsidR="003E3F6F" w:rsidRPr="00AB53E8" w:rsidRDefault="003E3F6F" w:rsidP="003E3F6F">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71</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8C96AB1" w14:textId="77777777" w:rsidR="003E3F6F" w:rsidRDefault="003E3F6F" w:rsidP="003E3F6F">
      <w:pPr>
        <w:spacing w:after="0" w:line="240" w:lineRule="auto"/>
        <w:rPr>
          <w:rFonts w:ascii="Times New Roman" w:eastAsia="Times New Roman" w:hAnsi="Times New Roman" w:cs="Times New Roman"/>
          <w:b/>
          <w:sz w:val="28"/>
          <w:szCs w:val="28"/>
          <w:lang w:val="uk-UA" w:eastAsia="uk-UA"/>
        </w:rPr>
      </w:pPr>
    </w:p>
    <w:p w14:paraId="77D16DA7" w14:textId="236E47E9" w:rsidR="0096620B" w:rsidRPr="0096620B" w:rsidRDefault="0096620B" w:rsidP="003E3F6F">
      <w:pPr>
        <w:spacing w:after="0" w:line="240" w:lineRule="auto"/>
        <w:rPr>
          <w:rFonts w:ascii="Times New Roman" w:eastAsia="Times New Roman" w:hAnsi="Times New Roman" w:cs="Times New Roman"/>
          <w:b/>
          <w:sz w:val="28"/>
          <w:szCs w:val="28"/>
          <w:lang w:val="uk-UA" w:eastAsia="uk-UA"/>
        </w:rPr>
      </w:pPr>
      <w:r w:rsidRPr="0096620B">
        <w:rPr>
          <w:rFonts w:ascii="Times New Roman" w:eastAsia="Times New Roman" w:hAnsi="Times New Roman" w:cs="Times New Roman"/>
          <w:b/>
          <w:sz w:val="28"/>
          <w:szCs w:val="28"/>
          <w:lang w:val="uk-UA" w:eastAsia="uk-UA"/>
        </w:rPr>
        <w:t xml:space="preserve">Про надання дозволу на розроблення </w:t>
      </w:r>
    </w:p>
    <w:p w14:paraId="386896BB" w14:textId="77777777" w:rsidR="0096620B" w:rsidRPr="0096620B" w:rsidRDefault="0096620B" w:rsidP="0096620B">
      <w:pPr>
        <w:spacing w:after="0" w:line="240" w:lineRule="auto"/>
        <w:ind w:right="1154"/>
        <w:rPr>
          <w:rFonts w:ascii="Times New Roman" w:eastAsia="Times New Roman" w:hAnsi="Times New Roman" w:cs="Times New Roman"/>
          <w:b/>
          <w:sz w:val="28"/>
          <w:szCs w:val="28"/>
          <w:lang w:val="uk-UA" w:eastAsia="uk-UA"/>
        </w:rPr>
      </w:pPr>
      <w:r w:rsidRPr="0096620B">
        <w:rPr>
          <w:rFonts w:ascii="Times New Roman" w:eastAsia="Times New Roman" w:hAnsi="Times New Roman" w:cs="Times New Roman"/>
          <w:b/>
          <w:sz w:val="28"/>
          <w:szCs w:val="28"/>
          <w:lang w:val="uk-UA" w:eastAsia="uk-UA"/>
        </w:rPr>
        <w:t xml:space="preserve">технічної документації із землеустрою </w:t>
      </w:r>
    </w:p>
    <w:p w14:paraId="1F6B4F8A" w14:textId="77777777" w:rsidR="0096620B" w:rsidRPr="0096620B" w:rsidRDefault="0096620B" w:rsidP="0096620B">
      <w:pPr>
        <w:spacing w:after="0" w:line="240" w:lineRule="auto"/>
        <w:ind w:right="1154"/>
        <w:rPr>
          <w:rFonts w:ascii="Times New Roman" w:eastAsia="Times New Roman" w:hAnsi="Times New Roman" w:cs="Times New Roman"/>
          <w:b/>
          <w:sz w:val="28"/>
          <w:szCs w:val="28"/>
          <w:lang w:val="uk-UA" w:eastAsia="uk-UA"/>
        </w:rPr>
      </w:pPr>
      <w:r w:rsidRPr="0096620B">
        <w:rPr>
          <w:rFonts w:ascii="Times New Roman" w:eastAsia="Times New Roman" w:hAnsi="Times New Roman" w:cs="Times New Roman"/>
          <w:b/>
          <w:sz w:val="28"/>
          <w:szCs w:val="28"/>
          <w:lang w:val="uk-UA" w:eastAsia="uk-UA"/>
        </w:rPr>
        <w:t>щодо інвентаризації земельної ділянки</w:t>
      </w:r>
    </w:p>
    <w:p w14:paraId="72D71F2C" w14:textId="77777777" w:rsidR="0096620B" w:rsidRPr="0096620B" w:rsidRDefault="0096620B" w:rsidP="0096620B">
      <w:pPr>
        <w:widowControl w:val="0"/>
        <w:autoSpaceDE w:val="0"/>
        <w:autoSpaceDN w:val="0"/>
        <w:spacing w:after="0" w:line="240" w:lineRule="auto"/>
        <w:rPr>
          <w:rFonts w:ascii="Times New Roman" w:eastAsia="Times New Roman" w:hAnsi="Times New Roman" w:cs="Times New Roman"/>
          <w:sz w:val="28"/>
          <w:szCs w:val="28"/>
          <w:lang w:val="uk-UA" w:eastAsia="uk-UA" w:bidi="uk-UA"/>
        </w:rPr>
      </w:pPr>
      <w:r w:rsidRPr="0096620B">
        <w:rPr>
          <w:rFonts w:ascii="Times New Roman" w:eastAsia="Times New Roman" w:hAnsi="Times New Roman" w:cs="Times New Roman"/>
          <w:sz w:val="28"/>
          <w:szCs w:val="28"/>
          <w:lang w:val="uk-UA" w:eastAsia="uk-UA" w:bidi="uk-UA"/>
        </w:rPr>
        <w:t xml:space="preserve">               </w:t>
      </w:r>
    </w:p>
    <w:p w14:paraId="41D3C41C" w14:textId="77777777" w:rsidR="0096620B" w:rsidRPr="0096620B" w:rsidRDefault="0096620B" w:rsidP="0096620B">
      <w:pPr>
        <w:widowControl w:val="0"/>
        <w:autoSpaceDE w:val="0"/>
        <w:autoSpaceDN w:val="0"/>
        <w:spacing w:after="0" w:line="240" w:lineRule="auto"/>
        <w:jc w:val="both"/>
        <w:rPr>
          <w:rFonts w:ascii="Times New Roman" w:eastAsia="Times New Roman" w:hAnsi="Times New Roman" w:cs="Times New Roman"/>
          <w:sz w:val="28"/>
          <w:szCs w:val="28"/>
          <w:lang w:val="uk-UA" w:eastAsia="uk-UA" w:bidi="uk-UA"/>
        </w:rPr>
      </w:pPr>
      <w:r w:rsidRPr="0096620B">
        <w:rPr>
          <w:rFonts w:ascii="Times New Roman" w:eastAsia="Times New Roman" w:hAnsi="Times New Roman" w:cs="Times New Roman"/>
          <w:sz w:val="28"/>
          <w:szCs w:val="28"/>
          <w:lang w:val="uk-UA" w:eastAsia="uk-UA" w:bidi="uk-UA"/>
        </w:rPr>
        <w:t xml:space="preserve">          З метою формування земельної ділянки, внесення відомостей до державного земельного кадастру, оформлення правовстановлюючих документів на землі комунальної власності, враховуючи рекомендації постійної комісії з питань регулювання земельних відносин, будівництва, комунальної власності, приватизації, керуючись пунктом 34 статті 26 Законом України «Про місцеве самоврядування в Україні», статтями 12, 79</w:t>
      </w:r>
      <w:r w:rsidRPr="0096620B">
        <w:rPr>
          <w:rFonts w:ascii="Times New Roman" w:eastAsia="Times New Roman" w:hAnsi="Times New Roman" w:cs="Times New Roman"/>
          <w:sz w:val="28"/>
          <w:szCs w:val="28"/>
          <w:vertAlign w:val="superscript"/>
          <w:lang w:val="uk-UA" w:eastAsia="uk-UA" w:bidi="uk-UA"/>
        </w:rPr>
        <w:t>1</w:t>
      </w:r>
      <w:r w:rsidRPr="0096620B">
        <w:rPr>
          <w:rFonts w:ascii="Times New Roman" w:eastAsia="Times New Roman" w:hAnsi="Times New Roman" w:cs="Times New Roman"/>
          <w:sz w:val="28"/>
          <w:szCs w:val="28"/>
          <w:lang w:val="uk-UA" w:eastAsia="uk-UA" w:bidi="uk-UA"/>
        </w:rPr>
        <w:t xml:space="preserve">  Земельного кодексу України,  статтями 19, 22, 26, 35, 57 Закону України «Про землеустрій», міська рада</w:t>
      </w:r>
    </w:p>
    <w:p w14:paraId="74173A04" w14:textId="77777777" w:rsidR="0096620B" w:rsidRPr="0096620B" w:rsidRDefault="0096620B" w:rsidP="0096620B">
      <w:pPr>
        <w:spacing w:after="0" w:line="240" w:lineRule="auto"/>
        <w:jc w:val="center"/>
        <w:rPr>
          <w:rFonts w:ascii="Times New Roman" w:eastAsia="Times New Roman" w:hAnsi="Times New Roman" w:cs="Times New Roman"/>
          <w:sz w:val="28"/>
          <w:szCs w:val="28"/>
          <w:lang w:val="uk-UA" w:eastAsia="uk-UA"/>
        </w:rPr>
      </w:pPr>
    </w:p>
    <w:p w14:paraId="3A198F1C" w14:textId="77777777" w:rsidR="0096620B" w:rsidRPr="0096620B" w:rsidRDefault="0096620B" w:rsidP="0096620B">
      <w:pPr>
        <w:spacing w:after="0" w:line="240" w:lineRule="auto"/>
        <w:jc w:val="center"/>
        <w:rPr>
          <w:rFonts w:ascii="Times New Roman" w:eastAsia="Times New Roman" w:hAnsi="Times New Roman" w:cs="Times New Roman"/>
          <w:b/>
          <w:bCs/>
          <w:sz w:val="28"/>
          <w:szCs w:val="28"/>
          <w:lang w:val="uk-UA" w:eastAsia="uk-UA"/>
        </w:rPr>
      </w:pPr>
      <w:r w:rsidRPr="0096620B">
        <w:rPr>
          <w:rFonts w:ascii="Times New Roman" w:eastAsia="Times New Roman" w:hAnsi="Times New Roman" w:cs="Times New Roman"/>
          <w:b/>
          <w:bCs/>
          <w:sz w:val="28"/>
          <w:szCs w:val="28"/>
          <w:lang w:val="uk-UA" w:eastAsia="uk-UA"/>
        </w:rPr>
        <w:t>В И Р І Ш И Л А:</w:t>
      </w:r>
    </w:p>
    <w:p w14:paraId="0193EF21" w14:textId="77777777" w:rsidR="0096620B" w:rsidRPr="0096620B" w:rsidRDefault="0096620B" w:rsidP="0096620B">
      <w:pPr>
        <w:spacing w:after="0" w:line="240" w:lineRule="auto"/>
        <w:jc w:val="center"/>
        <w:rPr>
          <w:rFonts w:ascii="Times New Roman" w:eastAsia="Times New Roman" w:hAnsi="Times New Roman" w:cs="Times New Roman"/>
          <w:b/>
          <w:bCs/>
          <w:sz w:val="28"/>
          <w:szCs w:val="28"/>
          <w:lang w:val="uk-UA" w:eastAsia="uk-UA"/>
        </w:rPr>
      </w:pPr>
    </w:p>
    <w:p w14:paraId="2349832E" w14:textId="72718E46" w:rsidR="0096620B" w:rsidRDefault="0096620B" w:rsidP="00974CA9">
      <w:pPr>
        <w:pStyle w:val="a4"/>
        <w:numPr>
          <w:ilvl w:val="0"/>
          <w:numId w:val="13"/>
        </w:numPr>
        <w:jc w:val="both"/>
        <w:rPr>
          <w:rFonts w:ascii="Times New Roman" w:eastAsia="Times New Roman" w:hAnsi="Times New Roman" w:cs="Times New Roman"/>
          <w:sz w:val="28"/>
          <w:szCs w:val="28"/>
          <w:lang w:eastAsia="uk-UA"/>
        </w:rPr>
      </w:pPr>
      <w:r w:rsidRPr="005451CD">
        <w:rPr>
          <w:rFonts w:ascii="Times New Roman" w:eastAsia="Times New Roman" w:hAnsi="Times New Roman" w:cs="Times New Roman"/>
          <w:bCs/>
          <w:sz w:val="28"/>
          <w:szCs w:val="28"/>
          <w:lang w:eastAsia="uk-UA"/>
        </w:rPr>
        <w:t xml:space="preserve">Надати дозвіл </w:t>
      </w:r>
      <w:r w:rsidRPr="005451CD">
        <w:rPr>
          <w:rFonts w:ascii="Times New Roman" w:eastAsia="Times New Roman" w:hAnsi="Times New Roman" w:cs="Times New Roman"/>
          <w:sz w:val="28"/>
          <w:szCs w:val="28"/>
          <w:lang w:eastAsia="uk-UA"/>
        </w:rPr>
        <w:t>на розроблення технічної документації із землеустрою щодо інвентаризації  земельної ділянки</w:t>
      </w:r>
      <w:r w:rsidRPr="005451CD">
        <w:rPr>
          <w:rFonts w:ascii="Times New Roman" w:eastAsia="Times New Roman" w:hAnsi="Times New Roman" w:cs="Times New Roman"/>
          <w:lang w:eastAsia="uk-UA"/>
        </w:rPr>
        <w:t xml:space="preserve"> </w:t>
      </w:r>
      <w:r w:rsidRPr="005451CD">
        <w:rPr>
          <w:rFonts w:ascii="Times New Roman" w:eastAsia="Times New Roman" w:hAnsi="Times New Roman" w:cs="Times New Roman"/>
          <w:sz w:val="28"/>
          <w:szCs w:val="28"/>
          <w:lang w:eastAsia="uk-UA"/>
        </w:rPr>
        <w:t>орієнтовною площею 10</w:t>
      </w:r>
      <w:r w:rsidR="005451CD" w:rsidRPr="005451CD">
        <w:rPr>
          <w:rFonts w:ascii="Times New Roman" w:eastAsia="Times New Roman" w:hAnsi="Times New Roman" w:cs="Times New Roman"/>
          <w:sz w:val="28"/>
          <w:szCs w:val="28"/>
          <w:lang w:eastAsia="uk-UA"/>
        </w:rPr>
        <w:t>,</w:t>
      </w:r>
      <w:r w:rsidRPr="005451CD">
        <w:rPr>
          <w:rFonts w:ascii="Times New Roman" w:eastAsia="Times New Roman" w:hAnsi="Times New Roman" w:cs="Times New Roman"/>
          <w:sz w:val="28"/>
          <w:szCs w:val="28"/>
          <w:lang w:eastAsia="uk-UA"/>
        </w:rPr>
        <w:t xml:space="preserve">0 га з цільовим призначенням - </w:t>
      </w:r>
      <w:r w:rsidR="005451CD" w:rsidRPr="005451CD">
        <w:rPr>
          <w:rFonts w:ascii="Times New Roman" w:eastAsia="Times New Roman" w:hAnsi="Times New Roman" w:cs="Times New Roman"/>
          <w:sz w:val="28"/>
          <w:szCs w:val="28"/>
          <w:lang w:eastAsia="uk-UA"/>
        </w:rPr>
        <w:t>14.01 Для розміщення, будівництва, експлуатації та обслуговування будівель і споруд об'єктів енергогенеруючих підприємств, установ і організацій</w:t>
      </w:r>
      <w:r w:rsidR="00974CA9">
        <w:rPr>
          <w:rFonts w:ascii="Times New Roman" w:eastAsia="Times New Roman" w:hAnsi="Times New Roman" w:cs="Times New Roman"/>
          <w:sz w:val="28"/>
          <w:szCs w:val="28"/>
          <w:lang w:eastAsia="uk-UA"/>
        </w:rPr>
        <w:t xml:space="preserve"> м. Козятин, вул. Єдності</w:t>
      </w:r>
      <w:r w:rsidRPr="005451CD">
        <w:rPr>
          <w:rFonts w:ascii="Times New Roman" w:eastAsia="Times New Roman" w:hAnsi="Times New Roman" w:cs="Times New Roman"/>
          <w:sz w:val="28"/>
          <w:szCs w:val="28"/>
          <w:lang w:eastAsia="uk-UA"/>
        </w:rPr>
        <w:t xml:space="preserve"> із земель комунальної власності Козятинської міської територіальної громади.</w:t>
      </w:r>
    </w:p>
    <w:p w14:paraId="52B16306" w14:textId="77777777" w:rsidR="00974CA9" w:rsidRPr="00974CA9" w:rsidRDefault="00974CA9" w:rsidP="00974CA9">
      <w:pPr>
        <w:spacing w:after="0"/>
        <w:ind w:left="360"/>
        <w:jc w:val="both"/>
        <w:rPr>
          <w:rFonts w:ascii="Times New Roman" w:eastAsia="Times New Roman" w:hAnsi="Times New Roman" w:cs="Times New Roman"/>
          <w:sz w:val="28"/>
          <w:szCs w:val="28"/>
          <w:lang w:val="uk-UA" w:eastAsia="uk-UA"/>
        </w:rPr>
      </w:pPr>
    </w:p>
    <w:p w14:paraId="46D28F9C" w14:textId="3E43194A" w:rsidR="005451CD" w:rsidRDefault="005451CD" w:rsidP="001E41B0">
      <w:pPr>
        <w:pStyle w:val="a4"/>
        <w:numPr>
          <w:ilvl w:val="0"/>
          <w:numId w:val="13"/>
        </w:numPr>
        <w:jc w:val="both"/>
        <w:rPr>
          <w:rFonts w:ascii="Times New Roman" w:eastAsia="Times New Roman" w:hAnsi="Times New Roman" w:cs="Times New Roman"/>
          <w:sz w:val="28"/>
          <w:szCs w:val="28"/>
          <w:lang w:eastAsia="uk-UA"/>
        </w:rPr>
      </w:pPr>
      <w:r w:rsidRPr="00974CA9">
        <w:rPr>
          <w:rFonts w:ascii="Times New Roman" w:eastAsia="Times New Roman" w:hAnsi="Times New Roman" w:cs="Times New Roman"/>
          <w:bCs/>
          <w:sz w:val="28"/>
          <w:szCs w:val="28"/>
          <w:lang w:eastAsia="uk-UA"/>
        </w:rPr>
        <w:t xml:space="preserve">Надати дозвіл </w:t>
      </w:r>
      <w:r w:rsidRPr="00974CA9">
        <w:rPr>
          <w:rFonts w:ascii="Times New Roman" w:eastAsia="Times New Roman" w:hAnsi="Times New Roman" w:cs="Times New Roman"/>
          <w:sz w:val="28"/>
          <w:szCs w:val="28"/>
          <w:lang w:eastAsia="uk-UA"/>
        </w:rPr>
        <w:t>на розроблення технічної документації із землеустрою щодо інвентаризації  земельної ділянки</w:t>
      </w:r>
      <w:r w:rsidRPr="00974CA9">
        <w:rPr>
          <w:rFonts w:ascii="Times New Roman" w:eastAsia="Times New Roman" w:hAnsi="Times New Roman" w:cs="Times New Roman"/>
          <w:lang w:eastAsia="uk-UA"/>
        </w:rPr>
        <w:t xml:space="preserve"> </w:t>
      </w:r>
      <w:r w:rsidRPr="00974CA9">
        <w:rPr>
          <w:rFonts w:ascii="Times New Roman" w:eastAsia="Times New Roman" w:hAnsi="Times New Roman" w:cs="Times New Roman"/>
          <w:sz w:val="28"/>
          <w:szCs w:val="28"/>
          <w:lang w:eastAsia="uk-UA"/>
        </w:rPr>
        <w:t xml:space="preserve">орієнтовною площею 2,00 га з цільовим призначенням - </w:t>
      </w:r>
      <w:r w:rsidR="00974CA9" w:rsidRPr="00974CA9">
        <w:rPr>
          <w:rFonts w:ascii="Times New Roman" w:eastAsia="Times New Roman" w:hAnsi="Times New Roman" w:cs="Times New Roman"/>
          <w:sz w:val="28"/>
          <w:szCs w:val="28"/>
          <w:lang w:eastAsia="uk-UA"/>
        </w:rPr>
        <w:t>03.07 Для будівництва та обслуговування будівель торгівлі</w:t>
      </w:r>
      <w:r w:rsidR="00974CA9">
        <w:rPr>
          <w:rFonts w:ascii="Times New Roman" w:eastAsia="Times New Roman" w:hAnsi="Times New Roman" w:cs="Times New Roman"/>
          <w:sz w:val="28"/>
          <w:szCs w:val="28"/>
          <w:lang w:eastAsia="uk-UA"/>
        </w:rPr>
        <w:t xml:space="preserve"> </w:t>
      </w:r>
      <w:r w:rsidR="00561E34">
        <w:rPr>
          <w:rFonts w:ascii="Times New Roman" w:eastAsia="Times New Roman" w:hAnsi="Times New Roman" w:cs="Times New Roman"/>
          <w:sz w:val="28"/>
          <w:szCs w:val="28"/>
          <w:lang w:eastAsia="uk-UA"/>
        </w:rPr>
        <w:t xml:space="preserve"> м. Козятин, провулок Вадима Наумова,17 </w:t>
      </w:r>
      <w:r w:rsidRPr="00974CA9">
        <w:rPr>
          <w:rFonts w:ascii="Times New Roman" w:eastAsia="Times New Roman" w:hAnsi="Times New Roman" w:cs="Times New Roman"/>
          <w:sz w:val="28"/>
          <w:szCs w:val="28"/>
          <w:lang w:eastAsia="uk-UA"/>
        </w:rPr>
        <w:t>із земель комунальної власності Козятинської міської територіальної громади.</w:t>
      </w:r>
    </w:p>
    <w:p w14:paraId="1361FE99" w14:textId="77777777" w:rsidR="00561E34" w:rsidRPr="00561E34" w:rsidRDefault="00561E34" w:rsidP="00561E34">
      <w:pPr>
        <w:pStyle w:val="a4"/>
        <w:rPr>
          <w:rFonts w:ascii="Times New Roman" w:eastAsia="Times New Roman" w:hAnsi="Times New Roman" w:cs="Times New Roman"/>
          <w:sz w:val="28"/>
          <w:szCs w:val="28"/>
          <w:lang w:eastAsia="uk-UA"/>
        </w:rPr>
      </w:pPr>
    </w:p>
    <w:p w14:paraId="2B2ED236" w14:textId="73B03BB7" w:rsidR="00561E34" w:rsidRDefault="00561E34" w:rsidP="003C0ACA">
      <w:pPr>
        <w:pStyle w:val="a4"/>
        <w:numPr>
          <w:ilvl w:val="0"/>
          <w:numId w:val="13"/>
        </w:numPr>
        <w:jc w:val="both"/>
        <w:rPr>
          <w:rFonts w:ascii="Times New Roman" w:eastAsia="Times New Roman" w:hAnsi="Times New Roman" w:cs="Times New Roman"/>
          <w:sz w:val="28"/>
          <w:szCs w:val="28"/>
          <w:lang w:eastAsia="uk-UA"/>
        </w:rPr>
      </w:pPr>
      <w:r w:rsidRPr="00561E34">
        <w:rPr>
          <w:rFonts w:ascii="Times New Roman" w:eastAsia="Times New Roman" w:hAnsi="Times New Roman" w:cs="Times New Roman"/>
          <w:bCs/>
          <w:sz w:val="28"/>
          <w:szCs w:val="28"/>
          <w:lang w:eastAsia="uk-UA"/>
        </w:rPr>
        <w:t xml:space="preserve">Надати дозвіл </w:t>
      </w:r>
      <w:r w:rsidRPr="00561E34">
        <w:rPr>
          <w:rFonts w:ascii="Times New Roman" w:eastAsia="Times New Roman" w:hAnsi="Times New Roman" w:cs="Times New Roman"/>
          <w:sz w:val="28"/>
          <w:szCs w:val="28"/>
          <w:lang w:eastAsia="uk-UA"/>
        </w:rPr>
        <w:t>на розроблення технічної документації із землеустрою щодо інвентаризації  земельної ділянки</w:t>
      </w:r>
      <w:r w:rsidRPr="00561E34">
        <w:rPr>
          <w:rFonts w:ascii="Times New Roman" w:eastAsia="Times New Roman" w:hAnsi="Times New Roman" w:cs="Times New Roman"/>
          <w:lang w:eastAsia="uk-UA"/>
        </w:rPr>
        <w:t xml:space="preserve"> </w:t>
      </w:r>
      <w:r w:rsidRPr="00561E34">
        <w:rPr>
          <w:rFonts w:ascii="Times New Roman" w:eastAsia="Times New Roman" w:hAnsi="Times New Roman" w:cs="Times New Roman"/>
          <w:sz w:val="28"/>
          <w:szCs w:val="28"/>
          <w:lang w:eastAsia="uk-UA"/>
        </w:rPr>
        <w:t>орієнтовною площею 4,00 га з цільовим призначенням 11.06</w:t>
      </w:r>
      <w:r w:rsidRPr="00561E34">
        <w:rPr>
          <w:rFonts w:ascii="Times New Roman" w:eastAsia="Times New Roman" w:hAnsi="Times New Roman" w:cs="Times New Roman"/>
          <w:sz w:val="28"/>
          <w:szCs w:val="28"/>
          <w:lang w:eastAsia="uk-UA"/>
        </w:rPr>
        <w:tab/>
        <w:t xml:space="preserve">– Земельні ділянки запасу (земельні ділянки, які не </w:t>
      </w:r>
      <w:r w:rsidRPr="00561E34">
        <w:rPr>
          <w:rFonts w:ascii="Times New Roman" w:eastAsia="Times New Roman" w:hAnsi="Times New Roman" w:cs="Times New Roman"/>
          <w:sz w:val="28"/>
          <w:szCs w:val="28"/>
          <w:lang w:eastAsia="uk-UA"/>
        </w:rPr>
        <w:lastRenderedPageBreak/>
        <w:t>надані у власність або користування громадянам чи юридичним особам)</w:t>
      </w:r>
      <w:r>
        <w:rPr>
          <w:rFonts w:ascii="Times New Roman" w:eastAsia="Times New Roman" w:hAnsi="Times New Roman" w:cs="Times New Roman"/>
          <w:sz w:val="28"/>
          <w:szCs w:val="28"/>
          <w:lang w:eastAsia="uk-UA"/>
        </w:rPr>
        <w:t xml:space="preserve"> м. Козятин, вул. Миколи Міхновського </w:t>
      </w:r>
      <w:r w:rsidRPr="00561E34">
        <w:rPr>
          <w:rFonts w:ascii="Times New Roman" w:eastAsia="Times New Roman" w:hAnsi="Times New Roman" w:cs="Times New Roman"/>
          <w:sz w:val="28"/>
          <w:szCs w:val="28"/>
          <w:lang w:eastAsia="uk-UA"/>
        </w:rPr>
        <w:t>із земель комунальної власності Козятинської міської територіальної громади.</w:t>
      </w:r>
    </w:p>
    <w:p w14:paraId="6FC5AF24" w14:textId="77777777" w:rsidR="00B97DA4" w:rsidRPr="00B97DA4" w:rsidRDefault="00B97DA4" w:rsidP="00B97DA4">
      <w:pPr>
        <w:pStyle w:val="a4"/>
        <w:rPr>
          <w:rFonts w:ascii="Times New Roman" w:eastAsia="Times New Roman" w:hAnsi="Times New Roman" w:cs="Times New Roman"/>
          <w:sz w:val="28"/>
          <w:szCs w:val="28"/>
          <w:lang w:eastAsia="uk-UA"/>
        </w:rPr>
      </w:pPr>
    </w:p>
    <w:p w14:paraId="2C264236" w14:textId="22DDA6E0" w:rsidR="00561E34" w:rsidRPr="00561E34" w:rsidRDefault="00561E34" w:rsidP="00561E34">
      <w:pPr>
        <w:pStyle w:val="a4"/>
        <w:numPr>
          <w:ilvl w:val="0"/>
          <w:numId w:val="13"/>
        </w:numPr>
        <w:jc w:val="both"/>
        <w:rPr>
          <w:rFonts w:ascii="Times New Roman" w:eastAsia="Times New Roman" w:hAnsi="Times New Roman" w:cs="Times New Roman"/>
          <w:sz w:val="28"/>
          <w:szCs w:val="28"/>
          <w:lang w:eastAsia="uk-UA"/>
        </w:rPr>
      </w:pPr>
      <w:r w:rsidRPr="00561E34">
        <w:rPr>
          <w:rFonts w:ascii="Times New Roman" w:eastAsia="Times New Roman" w:hAnsi="Times New Roman" w:cs="Times New Roman"/>
          <w:bCs/>
          <w:sz w:val="28"/>
          <w:szCs w:val="28"/>
          <w:lang w:eastAsia="uk-UA"/>
        </w:rPr>
        <w:t xml:space="preserve">Надати дозвіл </w:t>
      </w:r>
      <w:r w:rsidRPr="00561E34">
        <w:rPr>
          <w:rFonts w:ascii="Times New Roman" w:eastAsia="Times New Roman" w:hAnsi="Times New Roman" w:cs="Times New Roman"/>
          <w:sz w:val="28"/>
          <w:szCs w:val="28"/>
          <w:lang w:eastAsia="uk-UA"/>
        </w:rPr>
        <w:t>на розроблення технічної документації із землеустрою щодо інвентаризації  земельної ділянки</w:t>
      </w:r>
      <w:r w:rsidRPr="00561E34">
        <w:rPr>
          <w:rFonts w:ascii="Times New Roman" w:eastAsia="Times New Roman" w:hAnsi="Times New Roman" w:cs="Times New Roman"/>
          <w:lang w:eastAsia="uk-UA"/>
        </w:rPr>
        <w:t xml:space="preserve"> </w:t>
      </w:r>
      <w:r w:rsidRPr="00561E34">
        <w:rPr>
          <w:rFonts w:ascii="Times New Roman" w:eastAsia="Times New Roman" w:hAnsi="Times New Roman" w:cs="Times New Roman"/>
          <w:sz w:val="28"/>
          <w:szCs w:val="28"/>
          <w:lang w:eastAsia="uk-UA"/>
        </w:rPr>
        <w:t xml:space="preserve">орієнтовною площею </w:t>
      </w:r>
      <w:r>
        <w:rPr>
          <w:rFonts w:ascii="Times New Roman" w:eastAsia="Times New Roman" w:hAnsi="Times New Roman" w:cs="Times New Roman"/>
          <w:sz w:val="28"/>
          <w:szCs w:val="28"/>
          <w:lang w:eastAsia="uk-UA"/>
        </w:rPr>
        <w:t>7</w:t>
      </w:r>
      <w:r w:rsidRPr="00561E34">
        <w:rPr>
          <w:rFonts w:ascii="Times New Roman" w:eastAsia="Times New Roman" w:hAnsi="Times New Roman" w:cs="Times New Roman"/>
          <w:sz w:val="28"/>
          <w:szCs w:val="28"/>
          <w:lang w:eastAsia="uk-UA"/>
        </w:rPr>
        <w:t xml:space="preserve">,00 га з цільовим призначенням </w:t>
      </w:r>
      <w:r w:rsidR="00B97DA4">
        <w:rPr>
          <w:rFonts w:ascii="Times New Roman" w:eastAsia="Times New Roman" w:hAnsi="Times New Roman" w:cs="Times New Roman"/>
          <w:sz w:val="28"/>
          <w:szCs w:val="28"/>
          <w:lang w:eastAsia="uk-UA"/>
        </w:rPr>
        <w:t>01.13</w:t>
      </w:r>
      <w:r w:rsidRPr="00561E34">
        <w:rPr>
          <w:rFonts w:ascii="Times New Roman" w:eastAsia="Times New Roman" w:hAnsi="Times New Roman" w:cs="Times New Roman"/>
          <w:sz w:val="28"/>
          <w:szCs w:val="28"/>
          <w:lang w:eastAsia="uk-UA"/>
        </w:rPr>
        <w:tab/>
        <w:t xml:space="preserve">– </w:t>
      </w:r>
      <w:r w:rsidR="00B97DA4" w:rsidRPr="00B97DA4">
        <w:rPr>
          <w:rFonts w:ascii="Times New Roman" w:hAnsi="Times New Roman" w:cs="Times New Roman"/>
          <w:sz w:val="28"/>
          <w:szCs w:val="28"/>
        </w:rPr>
        <w:t>Іншого сільськогосподарського призначення</w:t>
      </w:r>
      <w:r w:rsidR="00B97DA4">
        <w:rPr>
          <w:rFonts w:ascii="Times New Roman" w:hAnsi="Times New Roman" w:cs="Times New Roman"/>
          <w:sz w:val="28"/>
          <w:szCs w:val="28"/>
        </w:rPr>
        <w:t xml:space="preserve"> </w:t>
      </w:r>
      <w:r w:rsidRPr="00561E34">
        <w:rPr>
          <w:rFonts w:ascii="Times New Roman" w:eastAsia="Times New Roman" w:hAnsi="Times New Roman" w:cs="Times New Roman"/>
          <w:sz w:val="28"/>
          <w:szCs w:val="28"/>
          <w:lang w:eastAsia="uk-UA"/>
        </w:rPr>
        <w:t>із земель комунальної власності Козятинської міської територіальної громади</w:t>
      </w:r>
      <w:r w:rsidR="00B97DA4">
        <w:rPr>
          <w:rFonts w:ascii="Times New Roman" w:eastAsia="Times New Roman" w:hAnsi="Times New Roman" w:cs="Times New Roman"/>
          <w:sz w:val="28"/>
          <w:szCs w:val="28"/>
          <w:lang w:eastAsia="uk-UA"/>
        </w:rPr>
        <w:t xml:space="preserve"> Козятинський </w:t>
      </w:r>
      <w:proofErr w:type="spellStart"/>
      <w:r w:rsidR="00B97DA4">
        <w:rPr>
          <w:rFonts w:ascii="Times New Roman" w:eastAsia="Times New Roman" w:hAnsi="Times New Roman" w:cs="Times New Roman"/>
          <w:sz w:val="28"/>
          <w:szCs w:val="28"/>
          <w:lang w:eastAsia="uk-UA"/>
        </w:rPr>
        <w:t>старостинський</w:t>
      </w:r>
      <w:proofErr w:type="spellEnd"/>
      <w:r w:rsidR="00B97DA4">
        <w:rPr>
          <w:rFonts w:ascii="Times New Roman" w:eastAsia="Times New Roman" w:hAnsi="Times New Roman" w:cs="Times New Roman"/>
          <w:sz w:val="28"/>
          <w:szCs w:val="28"/>
          <w:lang w:eastAsia="uk-UA"/>
        </w:rPr>
        <w:t xml:space="preserve"> округ</w:t>
      </w:r>
      <w:r w:rsidRPr="00561E34">
        <w:rPr>
          <w:rFonts w:ascii="Times New Roman" w:eastAsia="Times New Roman" w:hAnsi="Times New Roman" w:cs="Times New Roman"/>
          <w:sz w:val="28"/>
          <w:szCs w:val="28"/>
          <w:lang w:eastAsia="uk-UA"/>
        </w:rPr>
        <w:t>.</w:t>
      </w:r>
    </w:p>
    <w:p w14:paraId="1A04D663" w14:textId="77777777" w:rsidR="0096620B" w:rsidRPr="0096620B" w:rsidRDefault="0096620B" w:rsidP="0096620B">
      <w:pPr>
        <w:spacing w:after="0" w:line="240" w:lineRule="auto"/>
        <w:ind w:left="360"/>
        <w:jc w:val="both"/>
        <w:rPr>
          <w:rFonts w:ascii="Times New Roman" w:eastAsia="Times New Roman" w:hAnsi="Times New Roman" w:cs="Times New Roman"/>
          <w:sz w:val="28"/>
          <w:szCs w:val="28"/>
          <w:lang w:val="uk-UA" w:eastAsia="uk-UA"/>
        </w:rPr>
      </w:pPr>
    </w:p>
    <w:p w14:paraId="46A15407" w14:textId="5B72640B" w:rsidR="0096620B" w:rsidRPr="00C33D60" w:rsidRDefault="0096620B" w:rsidP="00C33D60">
      <w:pPr>
        <w:pStyle w:val="a4"/>
        <w:numPr>
          <w:ilvl w:val="0"/>
          <w:numId w:val="13"/>
        </w:numPr>
        <w:jc w:val="both"/>
        <w:rPr>
          <w:rFonts w:ascii="Times New Roman" w:eastAsia="Times New Roman" w:hAnsi="Times New Roman" w:cs="Times New Roman"/>
          <w:sz w:val="28"/>
          <w:szCs w:val="28"/>
          <w:lang w:eastAsia="uk-UA"/>
        </w:rPr>
      </w:pPr>
      <w:r w:rsidRPr="00C33D60">
        <w:rPr>
          <w:rFonts w:ascii="Times New Roman" w:eastAsia="Times New Roman" w:hAnsi="Times New Roman" w:cs="Times New Roman"/>
          <w:sz w:val="28"/>
          <w:szCs w:val="28"/>
          <w:lang w:eastAsia="uk-UA"/>
        </w:rPr>
        <w:t>Розроблену технічну документацію із землеустрою щодо інвентаризації  земельної ділянки подати на затвердження  сесією міської ради.</w:t>
      </w:r>
    </w:p>
    <w:p w14:paraId="0F5B8AE0" w14:textId="2811377E" w:rsidR="0096620B" w:rsidRPr="0096620B" w:rsidRDefault="0096620B" w:rsidP="0096620B">
      <w:pPr>
        <w:spacing w:after="0" w:line="240" w:lineRule="auto"/>
        <w:jc w:val="both"/>
        <w:rPr>
          <w:rFonts w:ascii="Times New Roman" w:eastAsia="Times New Roman" w:hAnsi="Times New Roman" w:cs="Times New Roman"/>
          <w:sz w:val="28"/>
          <w:szCs w:val="28"/>
          <w:lang w:val="uk-UA" w:eastAsia="uk-UA"/>
        </w:rPr>
      </w:pPr>
      <w:r w:rsidRPr="0096620B">
        <w:rPr>
          <w:rFonts w:ascii="Times New Roman" w:eastAsia="Times New Roman" w:hAnsi="Times New Roman" w:cs="Times New Roman"/>
          <w:sz w:val="28"/>
          <w:szCs w:val="28"/>
          <w:lang w:val="uk-UA" w:eastAsia="uk-UA"/>
        </w:rPr>
        <w:t xml:space="preserve"> </w:t>
      </w:r>
    </w:p>
    <w:p w14:paraId="45EB6EF1" w14:textId="64195C1D" w:rsidR="0096620B" w:rsidRPr="00C33D60" w:rsidRDefault="0096620B" w:rsidP="00C33D60">
      <w:pPr>
        <w:pStyle w:val="a4"/>
        <w:numPr>
          <w:ilvl w:val="0"/>
          <w:numId w:val="13"/>
        </w:numPr>
        <w:jc w:val="both"/>
        <w:rPr>
          <w:rFonts w:ascii="Times New Roman" w:eastAsia="Times New Roman" w:hAnsi="Times New Roman" w:cs="Times New Roman"/>
          <w:sz w:val="28"/>
          <w:szCs w:val="28"/>
        </w:rPr>
      </w:pPr>
      <w:r w:rsidRPr="00C33D60">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2A3F05B2"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3E3F6F">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3B7A87BD" w:rsidR="006135CD" w:rsidRPr="003E3F6F" w:rsidRDefault="003E3F6F"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B97DA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0CBF"/>
    <w:multiLevelType w:val="hybridMultilevel"/>
    <w:tmpl w:val="4282D7F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346"/>
    <w:rsid w:val="00117CC7"/>
    <w:rsid w:val="00131308"/>
    <w:rsid w:val="00237BAD"/>
    <w:rsid w:val="00245395"/>
    <w:rsid w:val="002553E3"/>
    <w:rsid w:val="002823C4"/>
    <w:rsid w:val="0031305E"/>
    <w:rsid w:val="00313E0E"/>
    <w:rsid w:val="00382C04"/>
    <w:rsid w:val="003B1482"/>
    <w:rsid w:val="003B7C1E"/>
    <w:rsid w:val="003E3F6F"/>
    <w:rsid w:val="00400D9D"/>
    <w:rsid w:val="00441836"/>
    <w:rsid w:val="004E4BD2"/>
    <w:rsid w:val="0051196E"/>
    <w:rsid w:val="005451CD"/>
    <w:rsid w:val="0055166D"/>
    <w:rsid w:val="00561E34"/>
    <w:rsid w:val="0061271D"/>
    <w:rsid w:val="006135CD"/>
    <w:rsid w:val="00777B18"/>
    <w:rsid w:val="007E45AB"/>
    <w:rsid w:val="00831171"/>
    <w:rsid w:val="008B0FD6"/>
    <w:rsid w:val="008D36DF"/>
    <w:rsid w:val="0096620B"/>
    <w:rsid w:val="00974CA9"/>
    <w:rsid w:val="00A02596"/>
    <w:rsid w:val="00A47510"/>
    <w:rsid w:val="00AB5EF5"/>
    <w:rsid w:val="00AC76C9"/>
    <w:rsid w:val="00B3433B"/>
    <w:rsid w:val="00B50950"/>
    <w:rsid w:val="00B97DA4"/>
    <w:rsid w:val="00BE2374"/>
    <w:rsid w:val="00BF00FF"/>
    <w:rsid w:val="00C10C97"/>
    <w:rsid w:val="00C12416"/>
    <w:rsid w:val="00C15249"/>
    <w:rsid w:val="00C33D60"/>
    <w:rsid w:val="00D759A1"/>
    <w:rsid w:val="00D82081"/>
    <w:rsid w:val="00D85FA5"/>
    <w:rsid w:val="00E03149"/>
    <w:rsid w:val="00E34187"/>
    <w:rsid w:val="00E34601"/>
    <w:rsid w:val="00F93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3E3F6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421">
      <w:bodyDiv w:val="1"/>
      <w:marLeft w:val="0"/>
      <w:marRight w:val="0"/>
      <w:marTop w:val="0"/>
      <w:marBottom w:val="0"/>
      <w:divBdr>
        <w:top w:val="none" w:sz="0" w:space="0" w:color="auto"/>
        <w:left w:val="none" w:sz="0" w:space="0" w:color="auto"/>
        <w:bottom w:val="none" w:sz="0" w:space="0" w:color="auto"/>
        <w:right w:val="none" w:sz="0" w:space="0" w:color="auto"/>
      </w:divBdr>
    </w:div>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68957470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2024-12-30T08:01:00Z</dcterms:created>
  <dcterms:modified xsi:type="dcterms:W3CDTF">2024-12-30T08:01:00Z</dcterms:modified>
</cp:coreProperties>
</file>