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58469F" w:rsidRDefault="00777B18" w:rsidP="00777B18">
      <w:pPr>
        <w:spacing w:after="0" w:line="240" w:lineRule="auto"/>
        <w:ind w:left="2127"/>
        <w:rPr>
          <w:rFonts w:eastAsia="Times New Roman" w:cs="Times New Roman"/>
          <w:color w:val="000000"/>
          <w:szCs w:val="24"/>
          <w:lang w:val="uk-UA"/>
        </w:rPr>
      </w:pPr>
      <w:bookmarkStart w:id="0" w:name="_Hlk150758362"/>
      <w:r w:rsidRPr="0058469F">
        <w:rPr>
          <w:rFonts w:eastAsia="Times New Roman" w:cs="Times New Roman"/>
          <w:color w:val="000000"/>
          <w:szCs w:val="24"/>
          <w:lang w:val="uk-UA"/>
        </w:rPr>
        <w:t xml:space="preserve">                              </w:t>
      </w:r>
      <w:r w:rsidRPr="0058469F">
        <w:rPr>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58469F" w:rsidRDefault="00777B18" w:rsidP="00777B18">
      <w:pPr>
        <w:keepNext/>
        <w:spacing w:after="0" w:line="240" w:lineRule="auto"/>
        <w:ind w:firstLine="720"/>
        <w:jc w:val="center"/>
        <w:outlineLvl w:val="4"/>
        <w:rPr>
          <w:rFonts w:eastAsia="Times New Roman" w:cs="Times New Roman"/>
          <w:b/>
          <w:spacing w:val="30"/>
          <w:szCs w:val="28"/>
          <w:lang w:val="uk-UA"/>
        </w:rPr>
      </w:pPr>
      <w:r w:rsidRPr="0058469F">
        <w:rPr>
          <w:rFonts w:eastAsia="Times New Roman" w:cs="Times New Roman"/>
          <w:b/>
          <w:spacing w:val="30"/>
          <w:szCs w:val="28"/>
          <w:lang w:val="uk-UA"/>
        </w:rPr>
        <w:t xml:space="preserve">КОЗЯТИНСЬКА МІСЬКА РАДА </w:t>
      </w:r>
    </w:p>
    <w:p w14:paraId="53C8B3C5" w14:textId="77777777" w:rsidR="00777B18" w:rsidRPr="0058469F" w:rsidRDefault="00777B18" w:rsidP="00777B18">
      <w:pPr>
        <w:keepNext/>
        <w:spacing w:after="0" w:line="240" w:lineRule="auto"/>
        <w:ind w:firstLine="720"/>
        <w:jc w:val="center"/>
        <w:outlineLvl w:val="4"/>
        <w:rPr>
          <w:rFonts w:eastAsia="Times New Roman" w:cs="Times New Roman"/>
          <w:b/>
          <w:szCs w:val="28"/>
          <w:lang w:val="uk-UA"/>
        </w:rPr>
      </w:pPr>
      <w:r w:rsidRPr="0058469F">
        <w:rPr>
          <w:rFonts w:eastAsia="Times New Roman" w:cs="Times New Roman"/>
          <w:b/>
          <w:spacing w:val="30"/>
          <w:szCs w:val="28"/>
          <w:lang w:val="uk-UA"/>
        </w:rPr>
        <w:t>ВІННИЦЬКОЇ ОБЛАСТІ</w:t>
      </w:r>
    </w:p>
    <w:p w14:paraId="55A57371" w14:textId="77777777" w:rsidR="00777B18" w:rsidRPr="0058469F" w:rsidRDefault="00777B18" w:rsidP="00777B18">
      <w:pPr>
        <w:spacing w:after="0" w:line="240" w:lineRule="auto"/>
        <w:jc w:val="center"/>
        <w:rPr>
          <w:rFonts w:eastAsia="Times New Roman" w:cs="Times New Roman"/>
          <w:color w:val="000000"/>
          <w:szCs w:val="28"/>
          <w:lang w:val="uk-UA"/>
        </w:rPr>
      </w:pPr>
    </w:p>
    <w:p w14:paraId="474A9EF3" w14:textId="77777777" w:rsidR="00777B18" w:rsidRPr="0058469F" w:rsidRDefault="00777B18" w:rsidP="00777B18">
      <w:pPr>
        <w:spacing w:after="0" w:line="240" w:lineRule="auto"/>
        <w:jc w:val="center"/>
        <w:rPr>
          <w:rFonts w:eastAsia="Times New Roman" w:cs="Times New Roman"/>
          <w:b/>
          <w:bCs/>
          <w:color w:val="000000"/>
          <w:szCs w:val="28"/>
          <w:lang w:val="uk-UA"/>
        </w:rPr>
      </w:pPr>
      <w:r w:rsidRPr="0058469F">
        <w:rPr>
          <w:rFonts w:eastAsia="Times New Roman" w:cs="Times New Roman"/>
          <w:b/>
          <w:bCs/>
          <w:color w:val="000000"/>
          <w:szCs w:val="28"/>
          <w:lang w:val="uk-UA"/>
        </w:rPr>
        <w:t>РІШЕННЯ</w:t>
      </w:r>
    </w:p>
    <w:p w14:paraId="14C0B582" w14:textId="77777777" w:rsidR="00777B18" w:rsidRPr="0058469F" w:rsidRDefault="00777B18" w:rsidP="00777B18">
      <w:pPr>
        <w:spacing w:after="0" w:line="240" w:lineRule="auto"/>
        <w:jc w:val="center"/>
        <w:rPr>
          <w:rFonts w:eastAsia="Times New Roman" w:cs="Times New Roman"/>
          <w:color w:val="000000"/>
          <w:szCs w:val="28"/>
          <w:lang w:val="uk-UA"/>
        </w:rPr>
      </w:pPr>
    </w:p>
    <w:p w14:paraId="3FFFFEEA" w14:textId="226617CD" w:rsidR="00777B18" w:rsidRPr="0058469F" w:rsidRDefault="00777B18" w:rsidP="00777B18">
      <w:pPr>
        <w:tabs>
          <w:tab w:val="left" w:pos="2611"/>
          <w:tab w:val="left" w:pos="4363"/>
        </w:tabs>
        <w:spacing w:before="1"/>
        <w:ind w:left="411" w:hanging="978"/>
        <w:rPr>
          <w:rFonts w:cs="Times New Roman"/>
          <w:lang w:val="uk-UA"/>
        </w:rPr>
      </w:pPr>
      <w:r w:rsidRPr="0058469F">
        <w:rPr>
          <w:rFonts w:eastAsia="Times New Roman" w:cs="Times New Roman"/>
          <w:color w:val="000000"/>
          <w:szCs w:val="28"/>
          <w:lang w:val="uk-UA"/>
        </w:rPr>
        <w:t xml:space="preserve">          </w:t>
      </w:r>
      <w:r w:rsidR="000545A1" w:rsidRPr="0058469F">
        <w:rPr>
          <w:rFonts w:cs="Times New Roman"/>
          <w:u w:val="single"/>
          <w:lang w:val="uk-UA"/>
        </w:rPr>
        <w:t xml:space="preserve">  </w:t>
      </w:r>
      <w:r w:rsidR="003B1482" w:rsidRPr="0058469F">
        <w:rPr>
          <w:rFonts w:cs="Times New Roman"/>
          <w:u w:val="single"/>
          <w:lang w:val="uk-UA"/>
        </w:rPr>
        <w:t xml:space="preserve">              </w:t>
      </w:r>
      <w:r w:rsidRPr="0058469F">
        <w:rPr>
          <w:rFonts w:cs="Times New Roman"/>
          <w:u w:val="single"/>
          <w:lang w:val="uk-UA"/>
        </w:rPr>
        <w:t xml:space="preserve"> </w:t>
      </w:r>
      <w:r w:rsidRPr="0058469F">
        <w:rPr>
          <w:rFonts w:cs="Times New Roman"/>
          <w:spacing w:val="-1"/>
          <w:lang w:val="uk-UA"/>
        </w:rPr>
        <w:t xml:space="preserve"> </w:t>
      </w:r>
      <w:r w:rsidRPr="0058469F">
        <w:rPr>
          <w:rFonts w:cs="Times New Roman"/>
          <w:lang w:val="uk-UA"/>
        </w:rPr>
        <w:t>№</w:t>
      </w:r>
      <w:r w:rsidRPr="0058469F">
        <w:rPr>
          <w:rFonts w:cs="Times New Roman"/>
          <w:u w:val="single"/>
          <w:lang w:val="uk-UA"/>
        </w:rPr>
        <w:t xml:space="preserve">  </w:t>
      </w:r>
      <w:r w:rsidR="003B1482" w:rsidRPr="0058469F">
        <w:rPr>
          <w:rFonts w:cs="Times New Roman"/>
          <w:u w:val="single"/>
          <w:lang w:val="uk-UA"/>
        </w:rPr>
        <w:t xml:space="preserve">                 </w:t>
      </w:r>
      <w:r w:rsidRPr="0058469F">
        <w:rPr>
          <w:rFonts w:cs="Times New Roman"/>
          <w:lang w:val="uk-UA"/>
        </w:rPr>
        <w:tab/>
        <w:t xml:space="preserve">                            </w:t>
      </w:r>
      <w:r w:rsidR="003B1482" w:rsidRPr="0058469F">
        <w:rPr>
          <w:rFonts w:cs="Times New Roman"/>
          <w:lang w:val="uk-UA"/>
        </w:rPr>
        <w:t>____</w:t>
      </w:r>
      <w:r w:rsidRPr="0058469F">
        <w:rPr>
          <w:rFonts w:cs="Times New Roman"/>
          <w:lang w:val="uk-UA"/>
        </w:rPr>
        <w:t xml:space="preserve"> </w:t>
      </w:r>
      <w:r w:rsidRPr="0058469F">
        <w:rPr>
          <w:rFonts w:cs="Times New Roman"/>
          <w:color w:val="FF0000"/>
          <w:lang w:val="uk-UA"/>
        </w:rPr>
        <w:t xml:space="preserve"> </w:t>
      </w:r>
      <w:r w:rsidRPr="0058469F">
        <w:rPr>
          <w:rFonts w:cs="Times New Roman"/>
          <w:bCs/>
          <w:szCs w:val="28"/>
          <w:lang w:val="uk-UA"/>
        </w:rPr>
        <w:t xml:space="preserve">сесія </w:t>
      </w:r>
      <w:r w:rsidRPr="0058469F">
        <w:rPr>
          <w:rFonts w:cs="Times New Roman"/>
          <w:bCs/>
          <w:szCs w:val="28"/>
          <w:u w:val="single"/>
          <w:lang w:val="uk-UA"/>
        </w:rPr>
        <w:t>8</w:t>
      </w:r>
      <w:r w:rsidRPr="0058469F">
        <w:rPr>
          <w:rFonts w:cs="Times New Roman"/>
          <w:bCs/>
          <w:szCs w:val="28"/>
          <w:lang w:val="uk-UA"/>
        </w:rPr>
        <w:t xml:space="preserve"> скликання</w:t>
      </w:r>
    </w:p>
    <w:bookmarkEnd w:id="0"/>
    <w:p w14:paraId="17DB1A1F" w14:textId="77777777" w:rsidR="00CB5B53" w:rsidRDefault="00CB5B53" w:rsidP="00CB5B53">
      <w:pPr>
        <w:pStyle w:val="ab"/>
        <w:spacing w:line="276" w:lineRule="auto"/>
        <w:jc w:val="both"/>
        <w:rPr>
          <w:b/>
          <w:sz w:val="28"/>
        </w:rPr>
      </w:pPr>
      <w:r>
        <w:rPr>
          <w:b/>
          <w:sz w:val="28"/>
        </w:rPr>
        <w:t xml:space="preserve">Про встановлення розміру орендної плати </w:t>
      </w:r>
    </w:p>
    <w:p w14:paraId="4B85CEB5" w14:textId="2E125A3C" w:rsidR="00CB5B53" w:rsidRDefault="000E4A3B" w:rsidP="00CB5B53">
      <w:pPr>
        <w:pStyle w:val="ab"/>
        <w:spacing w:line="276" w:lineRule="auto"/>
        <w:jc w:val="both"/>
        <w:rPr>
          <w:b/>
          <w:sz w:val="28"/>
          <w:lang w:val="uk-UA"/>
        </w:rPr>
      </w:pPr>
      <w:r>
        <w:rPr>
          <w:b/>
          <w:sz w:val="28"/>
          <w:lang w:val="uk-UA"/>
        </w:rPr>
        <w:t>ТОВ «База агротехпостачання»</w:t>
      </w:r>
    </w:p>
    <w:p w14:paraId="6757DF7A" w14:textId="77777777" w:rsidR="00CB5B53" w:rsidRDefault="00CB5B53" w:rsidP="00CB5B53">
      <w:pPr>
        <w:pStyle w:val="ab"/>
        <w:jc w:val="both"/>
        <w:rPr>
          <w:sz w:val="28"/>
        </w:rPr>
      </w:pPr>
    </w:p>
    <w:p w14:paraId="3125307A" w14:textId="72030FE1" w:rsidR="00CB5B53" w:rsidRDefault="00CB5B53" w:rsidP="00CB5B53">
      <w:pPr>
        <w:pStyle w:val="ab"/>
        <w:spacing w:line="276" w:lineRule="auto"/>
        <w:jc w:val="both"/>
        <w:rPr>
          <w:sz w:val="28"/>
          <w:szCs w:val="28"/>
        </w:rPr>
      </w:pPr>
      <w:r>
        <w:rPr>
          <w:sz w:val="28"/>
        </w:rPr>
        <w:t xml:space="preserve">       </w:t>
      </w:r>
      <w:r>
        <w:rPr>
          <w:sz w:val="28"/>
          <w:lang w:val="uk-UA"/>
        </w:rPr>
        <w:t xml:space="preserve"> </w:t>
      </w:r>
      <w:r>
        <w:rPr>
          <w:sz w:val="28"/>
        </w:rPr>
        <w:t xml:space="preserve">Розглянувши </w:t>
      </w:r>
      <w:r w:rsidR="000E4A3B">
        <w:rPr>
          <w:sz w:val="28"/>
          <w:lang w:val="uk-UA"/>
        </w:rPr>
        <w:t>лист ТОВ «База агротехпостачання»,</w:t>
      </w:r>
      <w:r>
        <w:rPr>
          <w:sz w:val="28"/>
        </w:rPr>
        <w:t xml:space="preserve"> рекомендації </w:t>
      </w:r>
      <w:r>
        <w:rPr>
          <w:sz w:val="28"/>
          <w:szCs w:val="28"/>
        </w:rPr>
        <w:t>постійної комісії з питань регулювання земельних відносин, будівництва, комунальної власності та приватизації та з питань фінансів, бюджету та соціально-економічного розвитку, керуючись Законом України “Про місцеве самоврядування в Україні, згідно ст. 12, Земельного кодексу України,  Закон</w:t>
      </w:r>
      <w:r w:rsidR="000E4A3B">
        <w:rPr>
          <w:sz w:val="28"/>
          <w:szCs w:val="28"/>
          <w:lang w:val="uk-UA"/>
        </w:rPr>
        <w:t>ом</w:t>
      </w:r>
      <w:r>
        <w:rPr>
          <w:sz w:val="28"/>
          <w:szCs w:val="28"/>
        </w:rPr>
        <w:t xml:space="preserve"> України «Про оренду землі», міська рада</w:t>
      </w:r>
    </w:p>
    <w:p w14:paraId="7AC17409" w14:textId="77777777" w:rsidR="00CB5B53" w:rsidRDefault="00CB5B53" w:rsidP="00CB5B53">
      <w:pPr>
        <w:pStyle w:val="ab"/>
        <w:spacing w:line="276" w:lineRule="auto"/>
        <w:rPr>
          <w:b/>
          <w:sz w:val="28"/>
          <w:szCs w:val="28"/>
        </w:rPr>
      </w:pPr>
      <w:r>
        <w:rPr>
          <w:b/>
          <w:sz w:val="28"/>
          <w:szCs w:val="28"/>
        </w:rPr>
        <w:t xml:space="preserve">                                                   В И Р І Ш И Л А:</w:t>
      </w:r>
    </w:p>
    <w:p w14:paraId="6A8D748E" w14:textId="77777777" w:rsidR="00CB5B53" w:rsidRDefault="00CB5B53" w:rsidP="00CB5B53">
      <w:pPr>
        <w:pStyle w:val="ab"/>
        <w:spacing w:line="276" w:lineRule="auto"/>
        <w:jc w:val="center"/>
        <w:rPr>
          <w:sz w:val="28"/>
          <w:szCs w:val="28"/>
        </w:rPr>
      </w:pPr>
    </w:p>
    <w:p w14:paraId="4FBD4C05" w14:textId="6C38E418" w:rsidR="00CB5B53" w:rsidRDefault="00CB5B53" w:rsidP="00CB5B53">
      <w:pPr>
        <w:pStyle w:val="ab"/>
        <w:numPr>
          <w:ilvl w:val="0"/>
          <w:numId w:val="12"/>
        </w:numPr>
        <w:tabs>
          <w:tab w:val="left" w:pos="708"/>
        </w:tabs>
        <w:spacing w:line="276" w:lineRule="auto"/>
        <w:ind w:right="-1"/>
        <w:jc w:val="both"/>
        <w:rPr>
          <w:sz w:val="28"/>
          <w:szCs w:val="28"/>
          <w:lang w:val="uk-UA"/>
        </w:rPr>
      </w:pPr>
      <w:r>
        <w:rPr>
          <w:sz w:val="28"/>
          <w:lang w:val="uk-UA"/>
        </w:rPr>
        <w:t xml:space="preserve">Встановити </w:t>
      </w:r>
      <w:r w:rsidR="000E4A3B">
        <w:rPr>
          <w:sz w:val="28"/>
          <w:lang w:val="uk-UA"/>
        </w:rPr>
        <w:t>ТОВ «База агротехпостачання»</w:t>
      </w:r>
      <w:r>
        <w:rPr>
          <w:sz w:val="28"/>
          <w:szCs w:val="28"/>
          <w:lang w:val="uk-UA"/>
        </w:rPr>
        <w:t xml:space="preserve"> орендну плату</w:t>
      </w:r>
      <w:r>
        <w:rPr>
          <w:sz w:val="28"/>
          <w:lang w:val="uk-UA"/>
        </w:rPr>
        <w:t xml:space="preserve"> в розмірі 3% від нормативної грошової оцінки за земельну </w:t>
      </w:r>
      <w:r>
        <w:rPr>
          <w:sz w:val="28"/>
          <w:szCs w:val="28"/>
          <w:lang w:val="uk-UA"/>
        </w:rPr>
        <w:t xml:space="preserve">ділянку </w:t>
      </w:r>
      <w:r w:rsidR="000E4A3B">
        <w:rPr>
          <w:sz w:val="28"/>
          <w:szCs w:val="28"/>
        </w:rPr>
        <w:t xml:space="preserve">кадастровий номер </w:t>
      </w:r>
      <w:r w:rsidR="000E4A3B">
        <w:rPr>
          <w:sz w:val="28"/>
          <w:szCs w:val="28"/>
          <w:shd w:val="clear" w:color="auto" w:fill="FFFFFF"/>
        </w:rPr>
        <w:t xml:space="preserve">0510500000:00:052:0020, </w:t>
      </w:r>
      <w:r w:rsidR="000E4A3B">
        <w:rPr>
          <w:sz w:val="28"/>
          <w:szCs w:val="28"/>
        </w:rPr>
        <w:t xml:space="preserve">для </w:t>
      </w:r>
      <w:r w:rsidR="000E4A3B">
        <w:rPr>
          <w:color w:val="212529"/>
          <w:sz w:val="28"/>
          <w:szCs w:val="28"/>
          <w:shd w:val="clear" w:color="auto" w:fill="FFFFFF"/>
        </w:rPr>
        <w:t>будівництва та обслуговування будівель торгівлі</w:t>
      </w:r>
      <w:r w:rsidR="000E4A3B">
        <w:rPr>
          <w:sz w:val="28"/>
          <w:szCs w:val="28"/>
        </w:rPr>
        <w:t>, за адресою м. Козятин, вул. Довженка,</w:t>
      </w:r>
      <w:r w:rsidR="000E4A3B">
        <w:rPr>
          <w:sz w:val="28"/>
          <w:szCs w:val="28"/>
          <w:lang w:val="uk-UA"/>
        </w:rPr>
        <w:t xml:space="preserve"> </w:t>
      </w:r>
      <w:r w:rsidR="000E4A3B">
        <w:rPr>
          <w:sz w:val="28"/>
          <w:szCs w:val="28"/>
        </w:rPr>
        <w:t>22б</w:t>
      </w:r>
      <w:r>
        <w:rPr>
          <w:sz w:val="28"/>
          <w:szCs w:val="28"/>
          <w:lang w:val="uk-UA"/>
        </w:rPr>
        <w:t xml:space="preserve">, </w:t>
      </w:r>
      <w:r w:rsidR="000E4A3B">
        <w:rPr>
          <w:sz w:val="28"/>
          <w:szCs w:val="28"/>
        </w:rPr>
        <w:t>площею 3,6890 га</w:t>
      </w:r>
      <w:r w:rsidR="000E4A3B">
        <w:rPr>
          <w:sz w:val="28"/>
          <w:szCs w:val="28"/>
          <w:lang w:val="uk-UA"/>
        </w:rPr>
        <w:t xml:space="preserve">  </w:t>
      </w:r>
      <w:r>
        <w:rPr>
          <w:sz w:val="28"/>
          <w:szCs w:val="28"/>
          <w:lang w:val="uk-UA"/>
        </w:rPr>
        <w:t xml:space="preserve">на період дії воєнного стану та </w:t>
      </w:r>
      <w:r w:rsidR="000E4A3B">
        <w:rPr>
          <w:sz w:val="28"/>
          <w:szCs w:val="28"/>
          <w:lang w:val="uk-UA"/>
        </w:rPr>
        <w:t xml:space="preserve"> 3 </w:t>
      </w:r>
      <w:r>
        <w:rPr>
          <w:sz w:val="28"/>
          <w:szCs w:val="28"/>
          <w:lang w:val="uk-UA"/>
        </w:rPr>
        <w:t>місяці після його закінчення.</w:t>
      </w:r>
    </w:p>
    <w:p w14:paraId="2C1A2CE4" w14:textId="77777777" w:rsidR="00CB5B53" w:rsidRDefault="00CB5B53" w:rsidP="00CB5B53">
      <w:pPr>
        <w:pStyle w:val="ab"/>
        <w:tabs>
          <w:tab w:val="left" w:pos="708"/>
        </w:tabs>
        <w:spacing w:line="276" w:lineRule="auto"/>
        <w:ind w:right="-1"/>
        <w:jc w:val="both"/>
        <w:rPr>
          <w:sz w:val="28"/>
          <w:szCs w:val="28"/>
          <w:lang w:val="uk-UA"/>
        </w:rPr>
      </w:pPr>
    </w:p>
    <w:p w14:paraId="0338EED7" w14:textId="74928330" w:rsidR="00CB5B53" w:rsidRDefault="00CB5B53" w:rsidP="00CB5B53">
      <w:pPr>
        <w:pStyle w:val="a9"/>
        <w:numPr>
          <w:ilvl w:val="0"/>
          <w:numId w:val="12"/>
        </w:numPr>
        <w:spacing w:after="0" w:line="240" w:lineRule="auto"/>
        <w:jc w:val="both"/>
        <w:rPr>
          <w:rFonts w:cs="Times New Roman"/>
          <w:szCs w:val="28"/>
          <w:lang w:val="uk-UA"/>
        </w:rPr>
      </w:pPr>
      <w:r>
        <w:rPr>
          <w:rFonts w:cs="Times New Roman"/>
          <w:szCs w:val="28"/>
          <w:lang w:val="uk-UA"/>
        </w:rPr>
        <w:t>Управлінню земельних та  майнових ресурсів підготувати додаткову угоду до договору оренди земельної ділянки кадастровий номер 0510500000:00:0</w:t>
      </w:r>
      <w:r w:rsidR="000E4A3B">
        <w:rPr>
          <w:rFonts w:cs="Times New Roman"/>
          <w:szCs w:val="28"/>
          <w:lang w:val="uk-UA"/>
        </w:rPr>
        <w:t>52</w:t>
      </w:r>
      <w:r>
        <w:rPr>
          <w:rFonts w:cs="Times New Roman"/>
          <w:szCs w:val="28"/>
          <w:lang w:val="uk-UA"/>
        </w:rPr>
        <w:t>:00</w:t>
      </w:r>
      <w:r w:rsidR="000E4A3B">
        <w:rPr>
          <w:rFonts w:cs="Times New Roman"/>
          <w:szCs w:val="28"/>
          <w:lang w:val="uk-UA"/>
        </w:rPr>
        <w:t>20</w:t>
      </w:r>
      <w:r>
        <w:rPr>
          <w:rFonts w:cs="Times New Roman"/>
          <w:sz w:val="27"/>
          <w:szCs w:val="27"/>
          <w:lang w:val="uk-UA"/>
        </w:rPr>
        <w:t xml:space="preserve"> </w:t>
      </w:r>
      <w:r>
        <w:rPr>
          <w:rFonts w:cs="Times New Roman"/>
          <w:szCs w:val="28"/>
          <w:lang w:val="uk-UA"/>
        </w:rPr>
        <w:t>за адресою м. Козятин</w:t>
      </w:r>
      <w:r w:rsidR="000E4A3B">
        <w:rPr>
          <w:rFonts w:cs="Times New Roman"/>
          <w:szCs w:val="28"/>
          <w:lang w:val="uk-UA"/>
        </w:rPr>
        <w:t>, вул</w:t>
      </w:r>
      <w:r>
        <w:rPr>
          <w:rFonts w:cs="Times New Roman"/>
          <w:bCs/>
          <w:szCs w:val="28"/>
          <w:lang w:val="uk-UA"/>
        </w:rPr>
        <w:t>.</w:t>
      </w:r>
      <w:r w:rsidR="000E4A3B">
        <w:rPr>
          <w:rFonts w:cs="Times New Roman"/>
          <w:bCs/>
          <w:szCs w:val="28"/>
          <w:lang w:val="uk-UA"/>
        </w:rPr>
        <w:t xml:space="preserve"> Довженка,22б.</w:t>
      </w:r>
    </w:p>
    <w:p w14:paraId="3A2F5093" w14:textId="77777777" w:rsidR="00CB5B53" w:rsidRDefault="00CB5B53" w:rsidP="00CB5B53">
      <w:pPr>
        <w:pStyle w:val="a4"/>
        <w:rPr>
          <w:sz w:val="28"/>
          <w:szCs w:val="28"/>
        </w:rPr>
      </w:pPr>
    </w:p>
    <w:p w14:paraId="4432E029" w14:textId="77777777" w:rsidR="00CB5B53" w:rsidRDefault="00CB5B53" w:rsidP="00CB5B53">
      <w:pPr>
        <w:pStyle w:val="a4"/>
        <w:numPr>
          <w:ilvl w:val="0"/>
          <w:numId w:val="12"/>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6ECE5DAF" w14:textId="77777777" w:rsidR="00CB5B53" w:rsidRDefault="00CB5B53" w:rsidP="00CB5B53">
      <w:pPr>
        <w:spacing w:after="0" w:line="240" w:lineRule="auto"/>
        <w:jc w:val="center"/>
        <w:rPr>
          <w:rFonts w:eastAsia="Times New Roman" w:cs="Times New Roman"/>
          <w:szCs w:val="28"/>
          <w:lang w:val="uk-UA" w:eastAsia="uk-UA"/>
        </w:rPr>
      </w:pPr>
    </w:p>
    <w:p w14:paraId="47FD79E8" w14:textId="4DB7C731" w:rsidR="006135CD" w:rsidRPr="0058469F" w:rsidRDefault="006135CD" w:rsidP="006135CD">
      <w:pPr>
        <w:tabs>
          <w:tab w:val="left" w:pos="6295"/>
        </w:tabs>
        <w:spacing w:before="207"/>
        <w:jc w:val="center"/>
        <w:rPr>
          <w:rFonts w:eastAsia="Times New Roman" w:cs="Times New Roman"/>
          <w:b/>
          <w:szCs w:val="28"/>
          <w:lang w:val="uk-UA" w:eastAsia="uk-UA"/>
        </w:rPr>
      </w:pPr>
      <w:r w:rsidRPr="0058469F">
        <w:rPr>
          <w:rFonts w:cs="Times New Roman"/>
          <w:b/>
          <w:szCs w:val="28"/>
          <w:lang w:val="uk-UA"/>
        </w:rPr>
        <w:t xml:space="preserve">Секретар ради                     </w:t>
      </w:r>
      <w:r w:rsidR="00E257CA" w:rsidRPr="0058469F">
        <w:rPr>
          <w:rFonts w:cs="Times New Roman"/>
          <w:b/>
          <w:szCs w:val="28"/>
          <w:lang w:val="uk-UA"/>
        </w:rPr>
        <w:t xml:space="preserve">                  </w:t>
      </w:r>
      <w:r w:rsidRPr="0058469F">
        <w:rPr>
          <w:rFonts w:cs="Times New Roman"/>
          <w:b/>
          <w:szCs w:val="28"/>
          <w:lang w:val="uk-UA"/>
        </w:rPr>
        <w:t xml:space="preserve">           Ірина РЕПАЛО</w:t>
      </w:r>
    </w:p>
    <w:p w14:paraId="7F1EDBEB" w14:textId="77777777" w:rsidR="006135CD" w:rsidRPr="0058469F"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uk-UA"/>
        </w:rPr>
      </w:pPr>
      <w:r w:rsidRPr="0058469F">
        <w:rPr>
          <w:rFonts w:cs="Times New Roman"/>
          <w:szCs w:val="28"/>
          <w:lang w:val="uk-UA"/>
        </w:rPr>
        <w:t>О. Пузир</w:t>
      </w:r>
    </w:p>
    <w:p w14:paraId="5DE7BC75" w14:textId="77777777" w:rsidR="006135CD" w:rsidRPr="0058469F"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uk-UA"/>
        </w:rPr>
      </w:pPr>
      <w:r w:rsidRPr="0058469F">
        <w:rPr>
          <w:rFonts w:cs="Times New Roman"/>
          <w:szCs w:val="28"/>
          <w:lang w:val="uk-UA"/>
        </w:rPr>
        <w:t>Ю Кукуруза</w:t>
      </w:r>
    </w:p>
    <w:p w14:paraId="3681151A" w14:textId="1E6175AD" w:rsidR="00E34187" w:rsidRPr="0058469F" w:rsidRDefault="006135CD"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uk-UA"/>
        </w:rPr>
      </w:pPr>
      <w:r w:rsidRPr="0058469F">
        <w:rPr>
          <w:rFonts w:cs="Times New Roman"/>
          <w:szCs w:val="28"/>
          <w:lang w:val="uk-UA"/>
        </w:rPr>
        <w:t>М. Софіюк</w:t>
      </w:r>
    </w:p>
    <w:sectPr w:rsidR="00E34187" w:rsidRPr="0058469F"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3E365E83"/>
    <w:multiLevelType w:val="hybridMultilevel"/>
    <w:tmpl w:val="0E6240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585DEF"/>
    <w:multiLevelType w:val="hybridMultilevel"/>
    <w:tmpl w:val="39024FD0"/>
    <w:lvl w:ilvl="0" w:tplc="5EE4CB00">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1"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2"/>
  </w:num>
  <w:num w:numId="2">
    <w:abstractNumId w:val="11"/>
  </w:num>
  <w:num w:numId="3">
    <w:abstractNumId w:val="6"/>
  </w:num>
  <w:num w:numId="4">
    <w:abstractNumId w:val="9"/>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E4A3B"/>
    <w:rsid w:val="00131308"/>
    <w:rsid w:val="001A2938"/>
    <w:rsid w:val="001B09E2"/>
    <w:rsid w:val="00237BAD"/>
    <w:rsid w:val="00245395"/>
    <w:rsid w:val="00313E0E"/>
    <w:rsid w:val="00382C04"/>
    <w:rsid w:val="003B1482"/>
    <w:rsid w:val="00400D9D"/>
    <w:rsid w:val="00441836"/>
    <w:rsid w:val="004E4BD2"/>
    <w:rsid w:val="0055166D"/>
    <w:rsid w:val="0058469F"/>
    <w:rsid w:val="0061271D"/>
    <w:rsid w:val="006135CD"/>
    <w:rsid w:val="006E3204"/>
    <w:rsid w:val="00777B18"/>
    <w:rsid w:val="007E45AB"/>
    <w:rsid w:val="00831171"/>
    <w:rsid w:val="008B0FD6"/>
    <w:rsid w:val="009A12D7"/>
    <w:rsid w:val="009C2245"/>
    <w:rsid w:val="00A47510"/>
    <w:rsid w:val="00A74ABA"/>
    <w:rsid w:val="00AB5EF5"/>
    <w:rsid w:val="00AC76C9"/>
    <w:rsid w:val="00B53B10"/>
    <w:rsid w:val="00BE2374"/>
    <w:rsid w:val="00BF00FF"/>
    <w:rsid w:val="00C10C97"/>
    <w:rsid w:val="00C15249"/>
    <w:rsid w:val="00C24502"/>
    <w:rsid w:val="00CB5B53"/>
    <w:rsid w:val="00D759A1"/>
    <w:rsid w:val="00E03149"/>
    <w:rsid w:val="00E257CA"/>
    <w:rsid w:val="00E34187"/>
    <w:rsid w:val="00E34601"/>
    <w:rsid w:val="00E70522"/>
    <w:rsid w:val="00FE3C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469F"/>
    <w:pPr>
      <w:spacing w:after="200" w:line="276" w:lineRule="auto"/>
    </w:pPr>
    <w:rPr>
      <w:rFonts w:ascii="Times New Roman" w:eastAsiaTheme="minorEastAsia" w:hAnsi="Times New Roman"/>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eastAsia="Calibri" w:cs="Times New Roman"/>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eastAsia="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eastAsia="Times New Roman" w:cs="Times New Roman"/>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paragraph" w:styleId="2">
    <w:name w:val="Body Text Indent 2"/>
    <w:basedOn w:val="a"/>
    <w:link w:val="20"/>
    <w:uiPriority w:val="99"/>
    <w:semiHidden/>
    <w:unhideWhenUsed/>
    <w:rsid w:val="0058469F"/>
    <w:pPr>
      <w:spacing w:after="120" w:line="480" w:lineRule="auto"/>
      <w:ind w:left="283"/>
    </w:pPr>
  </w:style>
  <w:style w:type="character" w:customStyle="1" w:styleId="20">
    <w:name w:val="Основной текст с отступом 2 Знак"/>
    <w:basedOn w:val="a0"/>
    <w:link w:val="2"/>
    <w:uiPriority w:val="99"/>
    <w:semiHidden/>
    <w:rsid w:val="0058469F"/>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777891">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96657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980</Words>
  <Characters>559</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2024-12-30T14:43:00Z</cp:lastPrinted>
  <dcterms:created xsi:type="dcterms:W3CDTF">2025-01-15T13:28:00Z</dcterms:created>
  <dcterms:modified xsi:type="dcterms:W3CDTF">2025-01-15T13:28:00Z</dcterms:modified>
</cp:coreProperties>
</file>