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AA" w:rsidRPr="001F7DAA" w:rsidRDefault="001F7DAA" w:rsidP="001F7DAA">
      <w:pPr>
        <w:rPr>
          <w:rFonts w:ascii="Times New Roman" w:hAnsi="Times New Roman" w:cs="Times New Roman"/>
          <w:b/>
          <w:color w:val="000000"/>
        </w:rPr>
      </w:pPr>
      <w:r w:rsidRPr="001F7DAA">
        <w:rPr>
          <w:rFonts w:ascii="Times New Roman" w:hAnsi="Times New Roman" w:cs="Times New Roman"/>
          <w:b/>
          <w:color w:val="000000"/>
          <w:kern w:val="2"/>
        </w:rPr>
        <w:t xml:space="preserve">                                                                             </w:t>
      </w:r>
      <w:r w:rsidRPr="001F7DAA">
        <w:rPr>
          <w:rFonts w:ascii="Times New Roman" w:hAnsi="Times New Roman" w:cs="Times New Roman"/>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8" o:title=""/>
            <o:lock v:ext="edit" aspectratio="f"/>
          </v:shape>
          <o:OLEObject Type="Embed" ProgID="Word.Picture.8" ShapeID="_x0000_i1025" DrawAspect="Content" ObjectID="_1713100462" r:id="rId9"/>
        </w:objec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КОЗЯТИНСЬКА  МІСЬКА  РАДА ВІННИЦЬКОЇ  ОБЛАСТІ</w:t>
      </w:r>
    </w:p>
    <w:p w:rsidR="001F7DAA" w:rsidRPr="001F7DAA" w:rsidRDefault="001F7DAA" w:rsidP="001F7DAA">
      <w:pPr>
        <w:tabs>
          <w:tab w:val="center" w:pos="4677"/>
          <w:tab w:val="right" w:pos="9355"/>
        </w:tabs>
        <w:spacing w:after="120"/>
        <w:jc w:val="center"/>
        <w:outlineLvl w:val="0"/>
        <w:rPr>
          <w:rFonts w:ascii="Times New Roman" w:hAnsi="Times New Roman" w:cs="Times New Roman"/>
          <w:b/>
          <w:sz w:val="32"/>
          <w:szCs w:val="32"/>
        </w:rPr>
      </w:pPr>
      <w:r w:rsidRPr="001F7DAA">
        <w:rPr>
          <w:rFonts w:ascii="Times New Roman" w:hAnsi="Times New Roman" w:cs="Times New Roman"/>
          <w:b/>
          <w:sz w:val="32"/>
          <w:szCs w:val="32"/>
        </w:rPr>
        <w:t>ВИКОНАВЧИЙ  КОМІТЕТ</w:t>
      </w:r>
    </w:p>
    <w:p w:rsidR="001F7DAA" w:rsidRPr="001F7DAA" w:rsidRDefault="001F7DAA" w:rsidP="001F7DAA">
      <w:pPr>
        <w:tabs>
          <w:tab w:val="center" w:pos="4677"/>
          <w:tab w:val="right" w:pos="9355"/>
        </w:tabs>
        <w:spacing w:after="120"/>
        <w:outlineLvl w:val="0"/>
        <w:rPr>
          <w:rFonts w:ascii="Times New Roman" w:hAnsi="Times New Roman" w:cs="Times New Roman"/>
          <w:b/>
          <w:sz w:val="32"/>
          <w:szCs w:val="32"/>
        </w:rPr>
      </w:pPr>
      <w:r w:rsidRPr="001F7DAA">
        <w:rPr>
          <w:rFonts w:ascii="Times New Roman" w:hAnsi="Times New Roman" w:cs="Times New Roman"/>
          <w:b/>
          <w:sz w:val="32"/>
          <w:szCs w:val="32"/>
        </w:rPr>
        <w:t xml:space="preserve">                                          Р І Ш Е Н Н Я</w:t>
      </w:r>
    </w:p>
    <w:p w:rsidR="007E0351" w:rsidRPr="007E0351" w:rsidRDefault="007E0351" w:rsidP="007E0351">
      <w:pPr>
        <w:tabs>
          <w:tab w:val="left" w:pos="8931"/>
        </w:tabs>
        <w:ind w:left="567" w:right="708"/>
        <w:rPr>
          <w:rFonts w:ascii="Times New Roman" w:hAnsi="Times New Roman" w:cs="Times New Roman"/>
          <w:b/>
          <w:sz w:val="32"/>
          <w:szCs w:val="32"/>
          <w:u w:val="single"/>
        </w:rPr>
      </w:pPr>
      <w:r w:rsidRPr="007E0351">
        <w:rPr>
          <w:rFonts w:ascii="Times New Roman" w:hAnsi="Times New Roman" w:cs="Times New Roman"/>
          <w:b/>
          <w:sz w:val="32"/>
          <w:szCs w:val="32"/>
          <w:u w:val="single"/>
        </w:rPr>
        <w:t xml:space="preserve">   </w:t>
      </w:r>
      <w:r>
        <w:rPr>
          <w:rFonts w:ascii="Times New Roman" w:hAnsi="Times New Roman" w:cs="Times New Roman"/>
          <w:b/>
          <w:sz w:val="32"/>
          <w:szCs w:val="32"/>
          <w:u w:val="single"/>
        </w:rPr>
        <w:t>29.04</w:t>
      </w:r>
      <w:r w:rsidRPr="007E0351">
        <w:rPr>
          <w:rFonts w:ascii="Times New Roman" w:hAnsi="Times New Roman" w:cs="Times New Roman"/>
          <w:b/>
          <w:sz w:val="32"/>
          <w:szCs w:val="32"/>
          <w:u w:val="single"/>
        </w:rPr>
        <w:t xml:space="preserve">.2022  </w:t>
      </w:r>
      <w:r w:rsidRPr="007E0351">
        <w:rPr>
          <w:rFonts w:ascii="Times New Roman" w:hAnsi="Times New Roman" w:cs="Times New Roman"/>
          <w:b/>
          <w:sz w:val="32"/>
          <w:szCs w:val="32"/>
        </w:rPr>
        <w:t xml:space="preserve">№ </w:t>
      </w:r>
      <w:r w:rsidRPr="007E0351">
        <w:rPr>
          <w:rFonts w:ascii="Times New Roman" w:hAnsi="Times New Roman" w:cs="Times New Roman"/>
          <w:b/>
          <w:sz w:val="32"/>
          <w:szCs w:val="32"/>
          <w:u w:val="single"/>
        </w:rPr>
        <w:t xml:space="preserve"> </w:t>
      </w:r>
      <w:r w:rsidR="006F3796">
        <w:rPr>
          <w:rFonts w:ascii="Times New Roman" w:hAnsi="Times New Roman" w:cs="Times New Roman"/>
          <w:b/>
          <w:sz w:val="32"/>
          <w:szCs w:val="32"/>
          <w:u w:val="single"/>
        </w:rPr>
        <w:t>120</w:t>
      </w:r>
    </w:p>
    <w:p w:rsidR="006F3796" w:rsidRPr="006F3796" w:rsidRDefault="006F3796" w:rsidP="006F3796">
      <w:pPr>
        <w:jc w:val="center"/>
        <w:rPr>
          <w:rFonts w:ascii="Times New Roman" w:hAnsi="Times New Roman" w:cs="Times New Roman"/>
          <w:b/>
          <w:sz w:val="28"/>
          <w:szCs w:val="28"/>
        </w:rPr>
      </w:pPr>
      <w:r w:rsidRPr="006F3796">
        <w:rPr>
          <w:rFonts w:ascii="Times New Roman" w:hAnsi="Times New Roman" w:cs="Times New Roman"/>
          <w:spacing w:val="-20"/>
        </w:rPr>
        <w:t xml:space="preserve">                        </w:t>
      </w:r>
      <w:r w:rsidRPr="006F3796">
        <w:rPr>
          <w:rFonts w:ascii="Times New Roman" w:hAnsi="Times New Roman" w:cs="Times New Roman"/>
          <w:b/>
          <w:sz w:val="28"/>
          <w:szCs w:val="28"/>
        </w:rPr>
        <w:t>Про приватизацію державного житлового фонду</w:t>
      </w:r>
    </w:p>
    <w:p w:rsidR="006F3796" w:rsidRPr="007B4E83" w:rsidRDefault="006F3796" w:rsidP="006F3796">
      <w:pPr>
        <w:pStyle w:val="ab"/>
        <w:ind w:left="0"/>
        <w:jc w:val="both"/>
      </w:pPr>
      <w:r>
        <w:t xml:space="preserve">    </w:t>
      </w:r>
      <w:r w:rsidRPr="007B4E83">
        <w:t xml:space="preserve"> Розглянувши заяви громадян, рекомендації комісії по приватизації, розрахунки площі квартири  та відповідно до вимог Закону України “ Про приватизацію житлового фонду ” від 19.06.1992 року № 2482-ХІІ; постанови Кабінету Міністрів України “ Про механізм впровадження Закону України ” “ Про приватизацію житлового фонду ” від 8.10.1992р. №572, Положення про порядок передачі квартир ( будинків), жилих приміщень у гуртожитках у власність громадян затвердженого Наказом Міністерства з питань ЖКГ № 396 від 16.12.2009 року,  виконком міської ради</w:t>
      </w:r>
    </w:p>
    <w:p w:rsidR="006F3796" w:rsidRPr="006F3796" w:rsidRDefault="006F3796" w:rsidP="006F3796">
      <w:pPr>
        <w:ind w:firstLine="540"/>
        <w:jc w:val="center"/>
        <w:rPr>
          <w:rFonts w:ascii="Times New Roman" w:hAnsi="Times New Roman" w:cs="Times New Roman"/>
          <w:b/>
          <w:sz w:val="28"/>
          <w:szCs w:val="28"/>
        </w:rPr>
      </w:pPr>
      <w:r w:rsidRPr="006F3796">
        <w:rPr>
          <w:rFonts w:ascii="Times New Roman" w:hAnsi="Times New Roman" w:cs="Times New Roman"/>
          <w:b/>
          <w:sz w:val="28"/>
          <w:szCs w:val="28"/>
        </w:rPr>
        <w:t>В И Р І Ш И В:</w:t>
      </w:r>
    </w:p>
    <w:p w:rsidR="006F3796" w:rsidRPr="006F3796" w:rsidRDefault="006F3796" w:rsidP="006F3796">
      <w:pPr>
        <w:jc w:val="both"/>
        <w:rPr>
          <w:rFonts w:ascii="Times New Roman" w:hAnsi="Times New Roman" w:cs="Times New Roman"/>
          <w:sz w:val="28"/>
          <w:szCs w:val="28"/>
        </w:rPr>
      </w:pPr>
      <w:r w:rsidRPr="006F3796">
        <w:rPr>
          <w:rFonts w:ascii="Times New Roman" w:hAnsi="Times New Roman" w:cs="Times New Roman"/>
          <w:sz w:val="28"/>
          <w:szCs w:val="28"/>
        </w:rPr>
        <w:t>1.Безоплатно передати квартири державного житлового фонду у  власність громадян та оформити право власності на нерухоме майно з видачею свідоцтв про право власності:</w:t>
      </w:r>
    </w:p>
    <w:p w:rsidR="006F3796" w:rsidRPr="006F3796" w:rsidRDefault="006F3796" w:rsidP="006F3796">
      <w:pPr>
        <w:jc w:val="both"/>
        <w:rPr>
          <w:rFonts w:ascii="Times New Roman" w:hAnsi="Times New Roman" w:cs="Times New Roman"/>
          <w:spacing w:val="-20"/>
          <w:sz w:val="28"/>
          <w:szCs w:val="28"/>
        </w:rPr>
      </w:pPr>
      <w:r w:rsidRPr="006F3796">
        <w:rPr>
          <w:rFonts w:ascii="Times New Roman" w:hAnsi="Times New Roman" w:cs="Times New Roman"/>
          <w:spacing w:val="-20"/>
          <w:sz w:val="28"/>
          <w:szCs w:val="28"/>
        </w:rPr>
        <w:t xml:space="preserve">                     </w:t>
      </w:r>
      <w:r w:rsidR="000604D4">
        <w:rPr>
          <w:rFonts w:ascii="Times New Roman" w:hAnsi="Times New Roman" w:cs="Times New Roman"/>
          <w:spacing w:val="-20"/>
          <w:sz w:val="28"/>
          <w:szCs w:val="28"/>
        </w:rPr>
        <w:t xml:space="preserve">           К. О. Г.</w:t>
      </w:r>
    </w:p>
    <w:p w:rsidR="006F3796" w:rsidRPr="00B32A8C" w:rsidRDefault="006F3796" w:rsidP="00B32A8C">
      <w:pPr>
        <w:pStyle w:val="2"/>
        <w:tabs>
          <w:tab w:val="left" w:pos="0"/>
        </w:tabs>
        <w:jc w:val="both"/>
      </w:pPr>
      <w:r w:rsidRPr="006F3796">
        <w:rPr>
          <w:color w:val="FF0000"/>
          <w:spacing w:val="-20"/>
        </w:rPr>
        <w:t xml:space="preserve"> </w:t>
      </w:r>
      <w:r w:rsidRPr="006F3796">
        <w:rPr>
          <w:spacing w:val="-20"/>
        </w:rPr>
        <w:t xml:space="preserve">в цілому  квартиру № </w:t>
      </w:r>
      <w:r w:rsidR="000604D4">
        <w:rPr>
          <w:spacing w:val="-20"/>
        </w:rPr>
        <w:t>2</w:t>
      </w:r>
      <w:r w:rsidR="000604D4">
        <w:t xml:space="preserve"> по  вул.С.С.3 в </w:t>
      </w:r>
      <w:r w:rsidRPr="006F3796">
        <w:t xml:space="preserve"> м.</w:t>
      </w:r>
      <w:r w:rsidR="000604D4">
        <w:t xml:space="preserve"> Козятин  загальною площею  44, 5 </w:t>
      </w:r>
      <w:r w:rsidRPr="006F3796">
        <w:t>кв.м. Норма безоплатної передачі  31 кв.м. Квартира передається з  вартістю надлишкової загальної площі</w:t>
      </w:r>
      <w:r w:rsidRPr="006F3796">
        <w:rPr>
          <w:color w:val="FF0000"/>
        </w:rPr>
        <w:t xml:space="preserve">  </w:t>
      </w:r>
      <w:r w:rsidR="000604D4">
        <w:t>2  грн. 43 коп. ( дві грн. 43 коп.</w:t>
      </w:r>
      <w:r w:rsidRPr="006F3796">
        <w:t xml:space="preserve">). </w:t>
      </w:r>
      <w:r w:rsidR="000604D4">
        <w:t>Звільняється</w:t>
      </w:r>
      <w:r w:rsidR="00B32A8C">
        <w:t xml:space="preserve"> </w:t>
      </w:r>
      <w:r w:rsidR="000604D4">
        <w:t>від сплати</w:t>
      </w:r>
      <w:r w:rsidR="00B32A8C">
        <w:t xml:space="preserve"> за надлишки загальної площі квартири в зв’язку з наявністю посвідчення багатодітна сім’я (серія БС №049184 від 29.08.2014 року).  </w:t>
      </w:r>
      <w:r w:rsidRPr="006F3796">
        <w:rPr>
          <w:color w:val="FF0000"/>
          <w:spacing w:val="-20"/>
        </w:rPr>
        <w:t xml:space="preserve">              </w:t>
      </w:r>
    </w:p>
    <w:p w:rsidR="006F3796" w:rsidRPr="006F3796" w:rsidRDefault="006F3796" w:rsidP="006F3796">
      <w:pPr>
        <w:pStyle w:val="ab"/>
        <w:tabs>
          <w:tab w:val="num" w:pos="0"/>
        </w:tabs>
        <w:rPr>
          <w:color w:val="FF0000"/>
          <w:spacing w:val="-20"/>
        </w:rPr>
      </w:pPr>
    </w:p>
    <w:p w:rsidR="006F3796" w:rsidRPr="00AF2ABD" w:rsidRDefault="006F3796" w:rsidP="006F3796">
      <w:pPr>
        <w:pStyle w:val="ab"/>
        <w:tabs>
          <w:tab w:val="num" w:pos="0"/>
        </w:tabs>
        <w:ind w:left="142" w:hanging="851"/>
        <w:rPr>
          <w:spacing w:val="-20"/>
        </w:rPr>
      </w:pPr>
      <w:r>
        <w:rPr>
          <w:spacing w:val="-20"/>
        </w:rPr>
        <w:t xml:space="preserve">               </w:t>
      </w:r>
      <w:r w:rsidRPr="00AF2ABD">
        <w:rPr>
          <w:spacing w:val="-20"/>
        </w:rPr>
        <w:t xml:space="preserve">2. Розрахунки  площі, що приватизовується безоплатно, вартості надлишків загальної площі  житлових приміщень, </w:t>
      </w:r>
      <w:r w:rsidRPr="00AF2ABD">
        <w:t xml:space="preserve">розрахунок </w:t>
      </w:r>
      <w:r w:rsidRPr="00AF2ABD">
        <w:rPr>
          <w:bCs/>
        </w:rPr>
        <w:t>розміру загальної площі комунальної квартири, жилого блоку (секції) в гуртожитку, в якій (якому) мешкають два і більше наймачі</w:t>
      </w:r>
      <w:r w:rsidRPr="00AF2ABD">
        <w:rPr>
          <w:spacing w:val="-20"/>
        </w:rPr>
        <w:t xml:space="preserve"> затвердити (додаються).</w:t>
      </w:r>
    </w:p>
    <w:p w:rsidR="006F3796" w:rsidRPr="007B4E83" w:rsidRDefault="006F3796" w:rsidP="006F3796">
      <w:pPr>
        <w:pStyle w:val="ab"/>
        <w:tabs>
          <w:tab w:val="num" w:pos="0"/>
        </w:tabs>
        <w:rPr>
          <w:spacing w:val="-20"/>
        </w:rPr>
      </w:pPr>
    </w:p>
    <w:p w:rsidR="006F3796" w:rsidRPr="007B4E83" w:rsidRDefault="006F3796" w:rsidP="000604D4">
      <w:pPr>
        <w:pStyle w:val="ab"/>
        <w:tabs>
          <w:tab w:val="num" w:pos="0"/>
        </w:tabs>
        <w:ind w:left="0"/>
        <w:rPr>
          <w:spacing w:val="-20"/>
        </w:rPr>
      </w:pPr>
      <w:r w:rsidRPr="007B4E83">
        <w:rPr>
          <w:spacing w:val="-20"/>
        </w:rPr>
        <w:t>3.Органу приватизації державного житлового фонду оформити свідоцтво про право власності на житло у 10-денний термін.</w:t>
      </w:r>
    </w:p>
    <w:p w:rsidR="006F3796" w:rsidRPr="007B4E83" w:rsidRDefault="006F3796" w:rsidP="006F3796">
      <w:pPr>
        <w:pStyle w:val="a3"/>
        <w:tabs>
          <w:tab w:val="left" w:pos="708"/>
        </w:tabs>
        <w:ind w:right="-28"/>
        <w:jc w:val="both"/>
        <w:rPr>
          <w:sz w:val="28"/>
          <w:szCs w:val="28"/>
          <w:lang w:val="uk-UA"/>
        </w:rPr>
      </w:pPr>
    </w:p>
    <w:p w:rsidR="006F3796" w:rsidRPr="007B4E83" w:rsidRDefault="006F3796" w:rsidP="006F3796">
      <w:pPr>
        <w:pStyle w:val="a3"/>
        <w:tabs>
          <w:tab w:val="left" w:pos="708"/>
        </w:tabs>
        <w:ind w:right="-28"/>
        <w:jc w:val="both"/>
        <w:rPr>
          <w:sz w:val="28"/>
          <w:szCs w:val="28"/>
        </w:rPr>
      </w:pPr>
      <w:r w:rsidRPr="007B4E83">
        <w:rPr>
          <w:sz w:val="28"/>
          <w:szCs w:val="28"/>
        </w:rPr>
        <w:t>4. Свідоцтво про право власності на квартиру підлягає обов’язковій реєстрації в органах Державної реєстрації прав на нерухоме майно.</w:t>
      </w:r>
    </w:p>
    <w:p w:rsidR="006F3796" w:rsidRPr="007B4E83" w:rsidRDefault="006F3796" w:rsidP="006F3796">
      <w:pPr>
        <w:pStyle w:val="ab"/>
        <w:tabs>
          <w:tab w:val="num" w:pos="0"/>
        </w:tabs>
        <w:rPr>
          <w:spacing w:val="-20"/>
          <w:lang w:val="ru-RU"/>
        </w:rPr>
      </w:pPr>
    </w:p>
    <w:p w:rsidR="006F3796" w:rsidRPr="007B4E83" w:rsidRDefault="006F3796" w:rsidP="006F3796">
      <w:pPr>
        <w:pStyle w:val="Default"/>
        <w:jc w:val="both"/>
        <w:rPr>
          <w:sz w:val="28"/>
          <w:szCs w:val="28"/>
          <w:lang w:val="uk-UA"/>
        </w:rPr>
      </w:pPr>
      <w:r w:rsidRPr="007B4E83">
        <w:rPr>
          <w:sz w:val="28"/>
          <w:szCs w:val="28"/>
          <w:lang w:val="uk-UA"/>
        </w:rPr>
        <w:lastRenderedPageBreak/>
        <w:t>5</w:t>
      </w:r>
      <w:r w:rsidRPr="007B4E83">
        <w:rPr>
          <w:b/>
          <w:sz w:val="28"/>
          <w:szCs w:val="28"/>
        </w:rPr>
        <w:t>.</w:t>
      </w:r>
      <w:r w:rsidRPr="007B4E83">
        <w:rPr>
          <w:sz w:val="28"/>
          <w:szCs w:val="28"/>
        </w:rPr>
        <w:t xml:space="preserve"> Контроль за виконанням даного рішення по</w:t>
      </w:r>
      <w:r w:rsidRPr="007B4E83">
        <w:rPr>
          <w:sz w:val="28"/>
          <w:szCs w:val="28"/>
          <w:lang w:val="uk-UA"/>
        </w:rPr>
        <w:t>к</w:t>
      </w:r>
      <w:r w:rsidRPr="007B4E83">
        <w:rPr>
          <w:sz w:val="28"/>
          <w:szCs w:val="28"/>
        </w:rPr>
        <w:t xml:space="preserve">ласти на  заступника </w:t>
      </w:r>
      <w:r w:rsidRPr="007B4E83">
        <w:rPr>
          <w:sz w:val="28"/>
          <w:szCs w:val="28"/>
          <w:lang w:val="uk-UA"/>
        </w:rPr>
        <w:t>міського голови з питань діяльності виконавчих органів ради - начальника управління житлово – комунального господарства  А.Корнійчука.</w:t>
      </w:r>
    </w:p>
    <w:p w:rsidR="006F3796" w:rsidRPr="007B4E83" w:rsidRDefault="006F3796" w:rsidP="006F3796">
      <w:pPr>
        <w:pStyle w:val="ab"/>
        <w:tabs>
          <w:tab w:val="num" w:pos="0"/>
        </w:tabs>
        <w:rPr>
          <w:spacing w:val="-20"/>
        </w:rPr>
      </w:pPr>
    </w:p>
    <w:p w:rsidR="006F3796" w:rsidRPr="007B4E83" w:rsidRDefault="000604D4" w:rsidP="006F3796">
      <w:pPr>
        <w:pStyle w:val="1"/>
        <w:rPr>
          <w:spacing w:val="-20"/>
          <w:szCs w:val="28"/>
        </w:rPr>
      </w:pPr>
      <w:r>
        <w:rPr>
          <w:spacing w:val="-20"/>
          <w:szCs w:val="28"/>
        </w:rPr>
        <w:t xml:space="preserve">                 </w:t>
      </w:r>
      <w:r w:rsidR="006F3796" w:rsidRPr="007B4E83">
        <w:rPr>
          <w:spacing w:val="-20"/>
          <w:szCs w:val="28"/>
        </w:rPr>
        <w:t>Міський  голова                                                                             Т.Єрмолаєва</w:t>
      </w:r>
    </w:p>
    <w:p w:rsidR="006F3796" w:rsidRDefault="006F3796" w:rsidP="006F3796">
      <w:pPr>
        <w:pStyle w:val="1"/>
        <w:rPr>
          <w:b/>
          <w:spacing w:val="-20"/>
          <w:sz w:val="24"/>
        </w:rPr>
      </w:pPr>
    </w:p>
    <w:p w:rsidR="006F3796" w:rsidRDefault="006F3796" w:rsidP="006F3796"/>
    <w:p w:rsidR="006F3796" w:rsidRDefault="006F3796" w:rsidP="006F3796"/>
    <w:p w:rsidR="006F3796" w:rsidRDefault="006F3796" w:rsidP="006F3796"/>
    <w:p w:rsidR="007E6EC9" w:rsidRPr="009D6BC5" w:rsidRDefault="007E6EC9" w:rsidP="006F3796">
      <w:pPr>
        <w:tabs>
          <w:tab w:val="left" w:pos="142"/>
          <w:tab w:val="left" w:pos="284"/>
        </w:tabs>
        <w:spacing w:after="0" w:line="240" w:lineRule="auto"/>
        <w:jc w:val="both"/>
        <w:rPr>
          <w:rFonts w:ascii="Times New Roman" w:hAnsi="Times New Roman" w:cs="Times New Roman"/>
          <w:sz w:val="25"/>
          <w:szCs w:val="25"/>
        </w:rPr>
      </w:pPr>
    </w:p>
    <w:p w:rsidR="0088115D" w:rsidRPr="009D6BC5" w:rsidRDefault="0088115D" w:rsidP="009D6BC5">
      <w:pPr>
        <w:spacing w:after="0" w:line="240" w:lineRule="auto"/>
        <w:jc w:val="center"/>
        <w:rPr>
          <w:rFonts w:ascii="Times New Roman" w:hAnsi="Times New Roman" w:cs="Times New Roman"/>
          <w:sz w:val="25"/>
          <w:szCs w:val="25"/>
        </w:rPr>
      </w:pPr>
    </w:p>
    <w:sectPr w:rsidR="0088115D" w:rsidRPr="009D6BC5" w:rsidSect="0011101B">
      <w:pgSz w:w="11906" w:h="16838" w:code="9"/>
      <w:pgMar w:top="567" w:right="964" w:bottom="397"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BC7" w:rsidRDefault="00C72BC7" w:rsidP="00985BF2">
      <w:pPr>
        <w:spacing w:after="0" w:line="240" w:lineRule="auto"/>
      </w:pPr>
      <w:r>
        <w:separator/>
      </w:r>
    </w:p>
  </w:endnote>
  <w:endnote w:type="continuationSeparator" w:id="1">
    <w:p w:rsidR="00C72BC7" w:rsidRDefault="00C72BC7"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BC7" w:rsidRDefault="00C72BC7" w:rsidP="00985BF2">
      <w:pPr>
        <w:spacing w:after="0" w:line="240" w:lineRule="auto"/>
      </w:pPr>
      <w:r>
        <w:separator/>
      </w:r>
    </w:p>
  </w:footnote>
  <w:footnote w:type="continuationSeparator" w:id="1">
    <w:p w:rsidR="00C72BC7" w:rsidRDefault="00C72BC7"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1">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4">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5">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7">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59279A"/>
    <w:rsid w:val="000604D4"/>
    <w:rsid w:val="000B6E19"/>
    <w:rsid w:val="000D513F"/>
    <w:rsid w:val="0011101B"/>
    <w:rsid w:val="00143E14"/>
    <w:rsid w:val="00162322"/>
    <w:rsid w:val="001F7DAA"/>
    <w:rsid w:val="002267C4"/>
    <w:rsid w:val="002431A3"/>
    <w:rsid w:val="0027057F"/>
    <w:rsid w:val="002B15D1"/>
    <w:rsid w:val="00386730"/>
    <w:rsid w:val="004A1003"/>
    <w:rsid w:val="004D2CA7"/>
    <w:rsid w:val="00500A39"/>
    <w:rsid w:val="00574992"/>
    <w:rsid w:val="0059279A"/>
    <w:rsid w:val="005C161B"/>
    <w:rsid w:val="005E39FF"/>
    <w:rsid w:val="0061305A"/>
    <w:rsid w:val="006F3796"/>
    <w:rsid w:val="007D28FD"/>
    <w:rsid w:val="007E0351"/>
    <w:rsid w:val="007E6EC9"/>
    <w:rsid w:val="0083707D"/>
    <w:rsid w:val="0088115D"/>
    <w:rsid w:val="00905D11"/>
    <w:rsid w:val="00985BF2"/>
    <w:rsid w:val="009D6BC5"/>
    <w:rsid w:val="00A351C9"/>
    <w:rsid w:val="00AF747B"/>
    <w:rsid w:val="00B32A8C"/>
    <w:rsid w:val="00B56FE2"/>
    <w:rsid w:val="00C26A77"/>
    <w:rsid w:val="00C72BC7"/>
    <w:rsid w:val="00CB40FA"/>
    <w:rsid w:val="00CC2E45"/>
    <w:rsid w:val="00CF09B5"/>
    <w:rsid w:val="00DC2798"/>
    <w:rsid w:val="00E030FF"/>
    <w:rsid w:val="00E3013E"/>
    <w:rsid w:val="00F6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Знак"/>
    <w:basedOn w:val="a"/>
    <w:link w:val="a4"/>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basedOn w:val="a0"/>
    <w:link w:val="a3"/>
    <w:uiPriority w:val="99"/>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character" w:customStyle="1" w:styleId="11">
    <w:name w:val="Верхний колонтитул Знак1"/>
    <w:aliases w:val="Знак Знак,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
    <w:basedOn w:val="a0"/>
    <w:locked/>
    <w:rsid w:val="006F3796"/>
    <w:rPr>
      <w:rFonts w:cs="Times New Roman"/>
      <w:lang w:val="ru-RU" w:eastAsia="ru-RU" w:bidi="ar-SA"/>
    </w:rPr>
  </w:style>
  <w:style w:type="paragraph" w:customStyle="1" w:styleId="Default">
    <w:name w:val="Default"/>
    <w:rsid w:val="006F37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737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2E67-A414-4A78-84AE-E5CADD4B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2022-04-27T11:22:00Z</cp:lastPrinted>
  <dcterms:created xsi:type="dcterms:W3CDTF">2022-05-03T12:28:00Z</dcterms:created>
  <dcterms:modified xsi:type="dcterms:W3CDTF">2022-05-03T12:28:00Z</dcterms:modified>
</cp:coreProperties>
</file>